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15E" w:rsidRDefault="000908BE" w:rsidP="006A515E">
      <w:pPr>
        <w:pStyle w:val="aff8"/>
        <w:jc w:val="right"/>
      </w:pPr>
      <w:r w:rsidRPr="006A515E">
        <w:t>Приложение № 1</w:t>
      </w:r>
      <w:r w:rsidR="0044386A" w:rsidRPr="006A515E">
        <w:t xml:space="preserve"> </w:t>
      </w:r>
      <w:r w:rsidRPr="006A515E">
        <w:t>к приходно-расходной смете СНТ</w:t>
      </w:r>
    </w:p>
    <w:p w:rsidR="00B840F6" w:rsidRPr="006A515E" w:rsidRDefault="000908BE" w:rsidP="006A515E">
      <w:pPr>
        <w:pStyle w:val="aff8"/>
        <w:jc w:val="right"/>
      </w:pPr>
      <w:r w:rsidRPr="006A515E">
        <w:t xml:space="preserve"> «Агро-клуб-Усадьба» </w:t>
      </w:r>
      <w:r w:rsidR="00817436">
        <w:t xml:space="preserve">по целевым взносам </w:t>
      </w:r>
      <w:bookmarkStart w:id="0" w:name="_GoBack"/>
      <w:bookmarkEnd w:id="0"/>
      <w:r w:rsidRPr="006A515E">
        <w:t>на 2026 год</w:t>
      </w:r>
      <w:r w:rsidR="00265389" w:rsidRPr="006A515E">
        <w:t xml:space="preserve">. </w:t>
      </w:r>
    </w:p>
    <w:p w:rsidR="00265389" w:rsidRPr="006A515E" w:rsidRDefault="00265389" w:rsidP="001A579C">
      <w:pPr>
        <w:pStyle w:val="aff8"/>
        <w:jc w:val="right"/>
        <w:rPr>
          <w:b/>
          <w:i/>
        </w:rPr>
      </w:pPr>
      <w:r w:rsidRPr="006A515E">
        <w:rPr>
          <w:b/>
          <w:i/>
        </w:rPr>
        <w:t xml:space="preserve"> «От освоения — к комфортному проживанию»</w:t>
      </w:r>
    </w:p>
    <w:p w:rsidR="00265389" w:rsidRPr="006A515E" w:rsidRDefault="00265389" w:rsidP="0026538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A515E">
        <w:rPr>
          <w:rFonts w:ascii="Times New Roman" w:hAnsi="Times New Roman" w:cs="Times New Roman"/>
          <w:sz w:val="24"/>
          <w:szCs w:val="24"/>
          <w:lang w:val="ru-RU"/>
        </w:rPr>
        <w:t>То, что было правильно в 2012 году, сегодня не подходит. Коммуникации проведены, дома построены, рельеф зафиксирован. Теперь есть все условия, чтобы проектировать и строить капитальные дороги с ливневыми стоками, заниматься охраной и организовывать дорожное движение. Это не отложенный вопрос, это следующий логичный шаг развития поселка — от освоения территории к комфортному проживанию.</w:t>
      </w:r>
    </w:p>
    <w:p w:rsidR="00B840F6" w:rsidRPr="006A515E" w:rsidRDefault="00B840F6" w:rsidP="00B840F6">
      <w:pPr>
        <w:pStyle w:val="aff8"/>
        <w:jc w:val="both"/>
      </w:pPr>
      <w:r w:rsidRPr="006A515E">
        <w:rPr>
          <w:rStyle w:val="af6"/>
        </w:rPr>
        <w:t>Смета — это план, а не расход ради расходов.</w:t>
      </w:r>
      <w:r w:rsidRPr="006A515E">
        <w:br/>
        <w:t>Она показывает, куда направляются средства, какие задачи решаются и что в итоге получает каждый собственник. Это не «</w:t>
      </w:r>
      <w:r w:rsidR="001A579C" w:rsidRPr="006A515E">
        <w:t>трата</w:t>
      </w:r>
      <w:r w:rsidRPr="006A515E">
        <w:t>», а пошаговое движение к благоустройству.</w:t>
      </w:r>
    </w:p>
    <w:p w:rsidR="00B840F6" w:rsidRPr="006A515E" w:rsidRDefault="00B840F6" w:rsidP="006A515E">
      <w:pPr>
        <w:pStyle w:val="aff8"/>
        <w:jc w:val="both"/>
      </w:pPr>
      <w:r w:rsidRPr="006A515E">
        <w:rPr>
          <w:rStyle w:val="af6"/>
        </w:rPr>
        <w:t>Смета защищает от скачков цен.</w:t>
      </w:r>
      <w:r w:rsidR="006A515E">
        <w:rPr>
          <w:rStyle w:val="af6"/>
        </w:rPr>
        <w:t xml:space="preserve"> </w:t>
      </w:r>
      <w:r w:rsidRPr="006A515E">
        <w:t>Закладывая проектирование и ключевые работы заранее, мы фиксируем стоимость и готовим почву для строительства дорог, освещения и безопасности. Это позволяет избежать переплат в будущем, когда цены вырастут.</w:t>
      </w:r>
    </w:p>
    <w:p w:rsidR="00B840F6" w:rsidRPr="006A515E" w:rsidRDefault="00B840F6" w:rsidP="001A579C">
      <w:pPr>
        <w:pStyle w:val="aff8"/>
        <w:spacing w:after="0" w:afterAutospacing="0"/>
        <w:jc w:val="both"/>
      </w:pPr>
      <w:r w:rsidRPr="006A515E">
        <w:rPr>
          <w:rStyle w:val="af6"/>
        </w:rPr>
        <w:t>Смета — это подготовка к качественной жизни</w:t>
      </w:r>
      <w:r w:rsidR="001A579C" w:rsidRPr="006A515E">
        <w:rPr>
          <w:rStyle w:val="af6"/>
        </w:rPr>
        <w:t>,</w:t>
      </w:r>
      <w:r w:rsidRPr="006A515E">
        <w:rPr>
          <w:rStyle w:val="af6"/>
        </w:rPr>
        <w:t xml:space="preserve"> она объединяет интересы всех.</w:t>
      </w:r>
    </w:p>
    <w:p w:rsidR="00B840F6" w:rsidRPr="006A515E" w:rsidRDefault="00B840F6" w:rsidP="00B840F6">
      <w:pPr>
        <w:pStyle w:val="aff8"/>
        <w:spacing w:before="0" w:beforeAutospacing="0" w:after="0" w:afterAutospacing="0"/>
      </w:pPr>
      <w:r w:rsidRPr="006A515E">
        <w:t>Каждый пункт сметы отвечает на конкретный запрос жителей:</w:t>
      </w:r>
    </w:p>
    <w:p w:rsidR="00B840F6" w:rsidRPr="006A515E" w:rsidRDefault="00B840F6" w:rsidP="00B840F6">
      <w:pPr>
        <w:pStyle w:val="aff8"/>
        <w:numPr>
          <w:ilvl w:val="0"/>
          <w:numId w:val="33"/>
        </w:numPr>
      </w:pPr>
      <w:r w:rsidRPr="006A515E">
        <w:t>дороги — это удобство и безопасность;</w:t>
      </w:r>
    </w:p>
    <w:p w:rsidR="00B840F6" w:rsidRPr="006A515E" w:rsidRDefault="00B840F6" w:rsidP="00B840F6">
      <w:pPr>
        <w:pStyle w:val="aff8"/>
        <w:numPr>
          <w:ilvl w:val="0"/>
          <w:numId w:val="33"/>
        </w:numPr>
      </w:pPr>
      <w:r w:rsidRPr="006A515E">
        <w:t>освещение — это комфорт и порядок;</w:t>
      </w:r>
    </w:p>
    <w:p w:rsidR="00B840F6" w:rsidRPr="006A515E" w:rsidRDefault="00B840F6" w:rsidP="00B840F6">
      <w:pPr>
        <w:pStyle w:val="aff8"/>
        <w:numPr>
          <w:ilvl w:val="0"/>
          <w:numId w:val="33"/>
        </w:numPr>
      </w:pPr>
      <w:r w:rsidRPr="006A515E">
        <w:t>шлагбаумы — это защита;</w:t>
      </w:r>
    </w:p>
    <w:p w:rsidR="00B840F6" w:rsidRPr="006A515E" w:rsidRDefault="00B840F6" w:rsidP="00B840F6">
      <w:pPr>
        <w:pStyle w:val="aff8"/>
        <w:numPr>
          <w:ilvl w:val="0"/>
          <w:numId w:val="33"/>
        </w:numPr>
      </w:pPr>
      <w:r w:rsidRPr="006A515E">
        <w:t>проектирование — это основа для грамотного и долговечного строительства.</w:t>
      </w:r>
    </w:p>
    <w:p w:rsidR="000908BE" w:rsidRPr="006A515E" w:rsidRDefault="000908BE" w:rsidP="0044386A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A515E">
        <w:rPr>
          <w:rFonts w:ascii="Times New Roman" w:hAnsi="Times New Roman" w:cs="Times New Roman"/>
          <w:sz w:val="24"/>
          <w:szCs w:val="24"/>
          <w:lang w:val="ru-RU"/>
        </w:rPr>
        <w:t>Финансово-экономическое обоснование целевых взносов на 2026 год</w:t>
      </w:r>
    </w:p>
    <w:p w:rsidR="000908BE" w:rsidRPr="006A515E" w:rsidRDefault="000908BE" w:rsidP="0044386A">
      <w:pPr>
        <w:pStyle w:val="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A515E">
        <w:rPr>
          <w:rFonts w:ascii="Times New Roman" w:hAnsi="Times New Roman" w:cs="Times New Roman"/>
          <w:sz w:val="24"/>
          <w:szCs w:val="24"/>
          <w:lang w:val="ru-RU"/>
        </w:rPr>
        <w:t>1. Историческое и техническое обоснование</w:t>
      </w:r>
    </w:p>
    <w:p w:rsidR="000908BE" w:rsidRPr="006A515E" w:rsidRDefault="000908BE" w:rsidP="0044386A">
      <w:pPr>
        <w:pStyle w:val="aff8"/>
        <w:jc w:val="both"/>
      </w:pPr>
      <w:r w:rsidRPr="006A515E">
        <w:t xml:space="preserve">С 2012 года при утверждении целевых взносов приоритет </w:t>
      </w:r>
      <w:r w:rsidR="0044386A" w:rsidRPr="006A515E">
        <w:t xml:space="preserve">в нашем садоводстве </w:t>
      </w:r>
      <w:r w:rsidRPr="006A515E">
        <w:t xml:space="preserve">отдавался </w:t>
      </w:r>
      <w:r w:rsidR="00372854" w:rsidRPr="006A515E">
        <w:t xml:space="preserve">коммуникациям и </w:t>
      </w:r>
      <w:r w:rsidRPr="006A515E">
        <w:t>обеспечению проездов. Это было необходимым условием для освоения территории, так как без подъездных путей к участкам невозможно было строительство и нормальная эксплуатация.</w:t>
      </w:r>
    </w:p>
    <w:p w:rsidR="000908BE" w:rsidRPr="006A515E" w:rsidRDefault="000908BE" w:rsidP="0044386A">
      <w:pPr>
        <w:pStyle w:val="aff8"/>
        <w:jc w:val="both"/>
      </w:pPr>
      <w:r w:rsidRPr="006A515E">
        <w:t xml:space="preserve">Проектирование и строительство капитальных дорог в тот период было невозможно и нецелесообразно. На тот момент велись трудоёмкие земельные работы: подводились газ, вода, электричество. Все эти коммуникации требовали </w:t>
      </w:r>
      <w:r w:rsidRPr="006A515E">
        <w:lastRenderedPageBreak/>
        <w:t>вскрытия грунта и прокладки инженерных сетей, что напрямую влияло на возможность устройства капитальных дорог.</w:t>
      </w:r>
    </w:p>
    <w:p w:rsidR="000908BE" w:rsidRPr="006A515E" w:rsidRDefault="000908BE" w:rsidP="0044386A">
      <w:pPr>
        <w:pStyle w:val="aff8"/>
        <w:jc w:val="both"/>
      </w:pPr>
      <w:r w:rsidRPr="006A515E">
        <w:t>Кроме того, мы находимся на сложной территории — в пойме реки Дон. С 2012 года велось наблюдение за разными гидрологическими периодами:</w:t>
      </w:r>
    </w:p>
    <w:p w:rsidR="000908BE" w:rsidRPr="006A515E" w:rsidRDefault="000908BE" w:rsidP="0044386A">
      <w:pPr>
        <w:pStyle w:val="aff8"/>
        <w:numPr>
          <w:ilvl w:val="0"/>
          <w:numId w:val="10"/>
        </w:numPr>
        <w:jc w:val="both"/>
      </w:pPr>
      <w:r w:rsidRPr="006A515E">
        <w:t>годы с минимальными осадками,</w:t>
      </w:r>
    </w:p>
    <w:p w:rsidR="000908BE" w:rsidRPr="006A515E" w:rsidRDefault="000908BE" w:rsidP="0044386A">
      <w:pPr>
        <w:pStyle w:val="aff8"/>
        <w:numPr>
          <w:ilvl w:val="0"/>
          <w:numId w:val="10"/>
        </w:numPr>
        <w:jc w:val="both"/>
      </w:pPr>
      <w:r w:rsidRPr="006A515E">
        <w:t>годы с обильными дождями и паводковыми водами,</w:t>
      </w:r>
    </w:p>
    <w:p w:rsidR="000908BE" w:rsidRPr="006A515E" w:rsidRDefault="000908BE" w:rsidP="0044386A">
      <w:pPr>
        <w:pStyle w:val="aff8"/>
        <w:jc w:val="both"/>
      </w:pPr>
      <w:r w:rsidRPr="006A515E">
        <w:t>В ходе этих наблюдений фиксировались отметки уровня воды, выполнялись ортофотопланы территории. Только благодаря длительному мониторингу стало возможным объективно оценить специфику рельефа и водоотведения.</w:t>
      </w:r>
    </w:p>
    <w:p w:rsidR="000908BE" w:rsidRPr="006A515E" w:rsidRDefault="000908BE" w:rsidP="0044386A">
      <w:pPr>
        <w:pStyle w:val="aff8"/>
        <w:jc w:val="both"/>
      </w:pPr>
      <w:r w:rsidRPr="006A515E">
        <w:t>Если бы дороги проектировались и строились как объект капитального строительства раньше, они бы не сохранились:</w:t>
      </w:r>
    </w:p>
    <w:p w:rsidR="000908BE" w:rsidRPr="006A515E" w:rsidRDefault="000908BE" w:rsidP="0044386A">
      <w:pPr>
        <w:pStyle w:val="aff8"/>
        <w:numPr>
          <w:ilvl w:val="0"/>
          <w:numId w:val="11"/>
        </w:numPr>
        <w:jc w:val="both"/>
      </w:pPr>
      <w:r w:rsidRPr="006A515E">
        <w:t>тяжёлая строительная техника (</w:t>
      </w:r>
      <w:proofErr w:type="spellStart"/>
      <w:r w:rsidR="00A52AF4" w:rsidRPr="006A515E">
        <w:t>тонары</w:t>
      </w:r>
      <w:proofErr w:type="spellEnd"/>
      <w:r w:rsidRPr="006A515E">
        <w:t>, экскаваторы, спецтранспорт) привела бы к разрушению покрытия;</w:t>
      </w:r>
    </w:p>
    <w:p w:rsidR="000908BE" w:rsidRPr="006A515E" w:rsidRDefault="000908BE" w:rsidP="0044386A">
      <w:pPr>
        <w:pStyle w:val="aff8"/>
        <w:numPr>
          <w:ilvl w:val="0"/>
          <w:numId w:val="11"/>
        </w:numPr>
        <w:jc w:val="both"/>
      </w:pPr>
      <w:r w:rsidRPr="006A515E">
        <w:t>отметки уровня земли постоянно менялись, и невозможно было бы сопоставить проектные решения с реальностью;</w:t>
      </w:r>
    </w:p>
    <w:p w:rsidR="000908BE" w:rsidRPr="006A515E" w:rsidRDefault="000908BE" w:rsidP="0044386A">
      <w:pPr>
        <w:pStyle w:val="aff8"/>
        <w:numPr>
          <w:ilvl w:val="0"/>
          <w:numId w:val="11"/>
        </w:numPr>
        <w:jc w:val="both"/>
      </w:pPr>
      <w:r w:rsidRPr="006A515E">
        <w:t>проведение инженерных коммуникаций (газопровод, водопровод, электросети) потребовало бы износа дорог и фактически уничтожило бы их.</w:t>
      </w:r>
    </w:p>
    <w:p w:rsidR="000908BE" w:rsidRPr="006A515E" w:rsidRDefault="000908BE" w:rsidP="0044386A">
      <w:pPr>
        <w:pStyle w:val="aff8"/>
        <w:jc w:val="both"/>
      </w:pPr>
      <w:r w:rsidRPr="006A515E">
        <w:t xml:space="preserve">Именно поэтому было правильно </w:t>
      </w:r>
      <w:r w:rsidR="00625106" w:rsidRPr="006A515E">
        <w:t>с</w:t>
      </w:r>
      <w:r w:rsidRPr="006A515E">
        <w:t xml:space="preserve"> 2012 года сосредоточиться</w:t>
      </w:r>
      <w:r w:rsidR="00625106" w:rsidRPr="006A515E">
        <w:t xml:space="preserve"> на подведении коммуникаций и</w:t>
      </w:r>
      <w:r w:rsidRPr="006A515E">
        <w:t xml:space="preserve"> на обеспечении людей проездами для строительства жилых домов, а не вкладывать средства в капитальные дороги, которые в тех условиях были бы разрушены.</w:t>
      </w:r>
    </w:p>
    <w:p w:rsidR="000908BE" w:rsidRPr="006A515E" w:rsidRDefault="000908BE" w:rsidP="0044386A">
      <w:pPr>
        <w:pStyle w:val="aff8"/>
        <w:jc w:val="both"/>
        <w:rPr>
          <w:b/>
        </w:rPr>
      </w:pPr>
      <w:r w:rsidRPr="006A515E">
        <w:rPr>
          <w:b/>
        </w:rPr>
        <w:t>Сегодня ситуация изменилась:</w:t>
      </w:r>
    </w:p>
    <w:p w:rsidR="000908BE" w:rsidRPr="006A515E" w:rsidRDefault="000908BE" w:rsidP="0044386A">
      <w:pPr>
        <w:pStyle w:val="aff8"/>
        <w:numPr>
          <w:ilvl w:val="0"/>
          <w:numId w:val="12"/>
        </w:numPr>
        <w:jc w:val="both"/>
      </w:pPr>
      <w:r w:rsidRPr="006A515E">
        <w:t>две трети посёлка уже заселены;</w:t>
      </w:r>
    </w:p>
    <w:p w:rsidR="000908BE" w:rsidRPr="006A515E" w:rsidRDefault="000908BE" w:rsidP="0044386A">
      <w:pPr>
        <w:pStyle w:val="aff8"/>
        <w:numPr>
          <w:ilvl w:val="0"/>
          <w:numId w:val="12"/>
        </w:numPr>
        <w:jc w:val="both"/>
      </w:pPr>
      <w:r w:rsidRPr="006A515E">
        <w:t>основные коммуникации (газ, вода, электричество) проведены и введены в эксплуатацию;</w:t>
      </w:r>
    </w:p>
    <w:p w:rsidR="000908BE" w:rsidRPr="006A515E" w:rsidRDefault="000908BE" w:rsidP="0044386A">
      <w:pPr>
        <w:pStyle w:val="aff8"/>
        <w:numPr>
          <w:ilvl w:val="0"/>
          <w:numId w:val="12"/>
        </w:numPr>
        <w:jc w:val="both"/>
      </w:pPr>
      <w:r w:rsidRPr="006A515E">
        <w:t>накоплены данные по гидрологическим особенностям территории;</w:t>
      </w:r>
    </w:p>
    <w:p w:rsidR="000908BE" w:rsidRPr="006A515E" w:rsidRDefault="000908BE" w:rsidP="0044386A">
      <w:pPr>
        <w:pStyle w:val="aff8"/>
        <w:numPr>
          <w:ilvl w:val="0"/>
          <w:numId w:val="12"/>
        </w:numPr>
        <w:jc w:val="both"/>
      </w:pPr>
      <w:r w:rsidRPr="006A515E">
        <w:t>отметки уровня земли зафиксированы.</w:t>
      </w:r>
    </w:p>
    <w:p w:rsidR="000908BE" w:rsidRPr="006A515E" w:rsidRDefault="000908BE" w:rsidP="0044386A">
      <w:pPr>
        <w:pStyle w:val="aff8"/>
        <w:jc w:val="both"/>
        <w:rPr>
          <w:b/>
        </w:rPr>
      </w:pPr>
      <w:r w:rsidRPr="006A515E">
        <w:rPr>
          <w:b/>
        </w:rPr>
        <w:t>Теперь СНТ может:</w:t>
      </w:r>
    </w:p>
    <w:p w:rsidR="000908BE" w:rsidRPr="006A515E" w:rsidRDefault="000908BE" w:rsidP="0044386A">
      <w:pPr>
        <w:pStyle w:val="aff8"/>
        <w:numPr>
          <w:ilvl w:val="0"/>
          <w:numId w:val="13"/>
        </w:numPr>
        <w:jc w:val="both"/>
      </w:pPr>
      <w:r w:rsidRPr="006A515E">
        <w:t>разработать проект дорог как капитального объекта строительства с системой ливневых стоков, учитывающей водные нагрузки;</w:t>
      </w:r>
    </w:p>
    <w:p w:rsidR="000908BE" w:rsidRPr="006A515E" w:rsidRDefault="000908BE" w:rsidP="0044386A">
      <w:pPr>
        <w:pStyle w:val="aff8"/>
        <w:numPr>
          <w:ilvl w:val="0"/>
          <w:numId w:val="13"/>
        </w:numPr>
        <w:jc w:val="both"/>
      </w:pPr>
      <w:r w:rsidRPr="006A515E">
        <w:t>передать проектировщикам все накопленные наблюдения и документы как исходные данные;</w:t>
      </w:r>
    </w:p>
    <w:p w:rsidR="000908BE" w:rsidRPr="006A515E" w:rsidRDefault="000908BE" w:rsidP="0044386A">
      <w:pPr>
        <w:pStyle w:val="aff8"/>
        <w:numPr>
          <w:ilvl w:val="0"/>
          <w:numId w:val="13"/>
        </w:numPr>
        <w:jc w:val="both"/>
      </w:pPr>
      <w:r w:rsidRPr="006A515E">
        <w:t>зарегистрировать дороги в Росреестре как объект недвижимости, что защитит их от несанкционированных перекопов и разрушений;</w:t>
      </w:r>
    </w:p>
    <w:p w:rsidR="000908BE" w:rsidRPr="006A515E" w:rsidRDefault="000908BE" w:rsidP="0044386A">
      <w:pPr>
        <w:pStyle w:val="aff8"/>
        <w:numPr>
          <w:ilvl w:val="0"/>
          <w:numId w:val="13"/>
        </w:numPr>
        <w:jc w:val="both"/>
      </w:pPr>
      <w:r w:rsidRPr="006A515E">
        <w:t xml:space="preserve">закрепить порядок: любые новые пересечения дорог инженерными коммуникациями будут возможны только по согласованию с товариществом </w:t>
      </w:r>
      <w:r w:rsidRPr="006A515E">
        <w:lastRenderedPageBreak/>
        <w:t>и с использованием технологий, исключающих ущерб дорогам (например, горизонтальным бурением под дорогой).</w:t>
      </w:r>
    </w:p>
    <w:p w:rsidR="000908BE" w:rsidRPr="006A515E" w:rsidRDefault="000908BE" w:rsidP="0044386A">
      <w:pPr>
        <w:pStyle w:val="aff8"/>
        <w:jc w:val="both"/>
      </w:pPr>
      <w:r w:rsidRPr="006A515E">
        <w:t>Таким образом, именно 2026 год является правильным моментом для перехода от временных решений к капитальным дорогам, которые будут защищены как юридически, так и технически.</w:t>
      </w:r>
    </w:p>
    <w:p w:rsidR="00C51BC8" w:rsidRPr="006A515E" w:rsidRDefault="00C51BC8" w:rsidP="00C51BC8">
      <w:pPr>
        <w:pStyle w:val="aff8"/>
        <w:jc w:val="both"/>
      </w:pPr>
      <w:r w:rsidRPr="006A515E">
        <w:rPr>
          <w:rStyle w:val="af6"/>
        </w:rPr>
        <w:t>Комфорт — это выбор времени и этапа развития.</w:t>
      </w:r>
      <w:r w:rsidRPr="006A515E">
        <w:br/>
        <w:t>На старте, в 2012 году, приоритет был другой: коммуникации и доступность. Все собственники это понимали, и никто не требовал капитальных дорог тогда. Без газа, воды, электричества и подъездов капитальная дорога была бы просто бессмысленной.</w:t>
      </w:r>
    </w:p>
    <w:p w:rsidR="00C51BC8" w:rsidRPr="006A515E" w:rsidRDefault="00C51BC8" w:rsidP="00C51BC8">
      <w:pPr>
        <w:pStyle w:val="aff8"/>
      </w:pPr>
      <w:r w:rsidRPr="006A515E">
        <w:rPr>
          <w:rStyle w:val="af6"/>
        </w:rPr>
        <w:t>Капитальные дороги до коммуникаций — это выброшенные деньги.</w:t>
      </w:r>
    </w:p>
    <w:p w:rsidR="00C51BC8" w:rsidRPr="006A515E" w:rsidRDefault="00C51BC8" w:rsidP="00C51BC8">
      <w:pPr>
        <w:pStyle w:val="aff8"/>
        <w:numPr>
          <w:ilvl w:val="0"/>
          <w:numId w:val="29"/>
        </w:numPr>
      </w:pPr>
      <w:r w:rsidRPr="006A515E">
        <w:t>Газ, вода, электричество прокладывались в земле.</w:t>
      </w:r>
    </w:p>
    <w:p w:rsidR="00C51BC8" w:rsidRPr="006A515E" w:rsidRDefault="00C51BC8" w:rsidP="00C51BC8">
      <w:pPr>
        <w:pStyle w:val="aff8"/>
        <w:numPr>
          <w:ilvl w:val="0"/>
          <w:numId w:val="29"/>
        </w:numPr>
      </w:pPr>
      <w:r w:rsidRPr="006A515E">
        <w:t>Эти работы требовали перекопки и тяжёлой техники.</w:t>
      </w:r>
    </w:p>
    <w:p w:rsidR="00C51BC8" w:rsidRPr="006A515E" w:rsidRDefault="00C51BC8" w:rsidP="00C51BC8">
      <w:pPr>
        <w:pStyle w:val="aff8"/>
        <w:numPr>
          <w:ilvl w:val="0"/>
          <w:numId w:val="29"/>
        </w:numPr>
      </w:pPr>
      <w:r w:rsidRPr="006A515E">
        <w:t>Любая построенная дорога была бы уничтожена при прокладке сетей.</w:t>
      </w:r>
    </w:p>
    <w:p w:rsidR="00C51BC8" w:rsidRPr="006A515E" w:rsidRDefault="00C51BC8" w:rsidP="00C51BC8">
      <w:pPr>
        <w:pStyle w:val="aff8"/>
      </w:pPr>
      <w:r w:rsidRPr="006A515E">
        <w:t>В 2012 году никто не возражал: все понимали, что дороги будут капитальными только после завершения коммуникаций. Это был правильный шаг.</w:t>
      </w:r>
    </w:p>
    <w:p w:rsidR="000908BE" w:rsidRPr="006A515E" w:rsidRDefault="00817436" w:rsidP="004438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0908BE" w:rsidRPr="006A515E" w:rsidRDefault="000908BE" w:rsidP="0044386A">
      <w:pPr>
        <w:pStyle w:val="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A515E">
        <w:rPr>
          <w:rFonts w:ascii="Times New Roman" w:hAnsi="Times New Roman" w:cs="Times New Roman"/>
          <w:sz w:val="24"/>
          <w:szCs w:val="24"/>
          <w:lang w:val="ru-RU"/>
        </w:rPr>
        <w:t>2. Финансово-экономическая раскладка по мероприятиям</w:t>
      </w:r>
    </w:p>
    <w:p w:rsidR="0025550F" w:rsidRPr="006A515E" w:rsidRDefault="000908BE" w:rsidP="0044386A">
      <w:pPr>
        <w:pStyle w:val="aff8"/>
      </w:pPr>
      <w:r w:rsidRPr="006A515E">
        <w:rPr>
          <w:rStyle w:val="af6"/>
          <w:rFonts w:eastAsiaTheme="majorEastAsia"/>
        </w:rPr>
        <w:t>2.1. Устройство внутрипоселковых проездов из щебня</w:t>
      </w:r>
      <w:r w:rsidRPr="006A515E">
        <w:br/>
      </w:r>
    </w:p>
    <w:p w:rsidR="000908BE" w:rsidRPr="006A515E" w:rsidRDefault="000908BE" w:rsidP="0044386A">
      <w:pPr>
        <w:pStyle w:val="aff8"/>
      </w:pPr>
      <w:r w:rsidRPr="006A515E">
        <w:t xml:space="preserve">Общая стоимость: </w:t>
      </w:r>
      <w:r w:rsidRPr="006A515E">
        <w:rPr>
          <w:rStyle w:val="af6"/>
          <w:rFonts w:eastAsiaTheme="majorEastAsia"/>
        </w:rPr>
        <w:t>6 627 575 руб.</w:t>
      </w:r>
      <w:r w:rsidRPr="006A515E">
        <w:br/>
        <w:t>Включает:</w:t>
      </w:r>
    </w:p>
    <w:p w:rsidR="00625106" w:rsidRPr="006A515E" w:rsidRDefault="00625106" w:rsidP="00625106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51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Устройство проездов из щебня </w:t>
      </w:r>
      <w:r w:rsidRPr="006A515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длина 850 м,</w:t>
      </w:r>
      <w:r w:rsidRPr="006A51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шир.5м (4250м2) толщиной слоя покрытия 200 мм:</w:t>
      </w:r>
      <w:r w:rsidRPr="006A515E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- снятие почвенно-растительного слоя грунта, с уплотнением Н=30см; 850м*5м*300р=1275000р</w:t>
      </w:r>
      <w:r w:rsidRPr="006A515E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- устройство основания из геотекстиля, песка  Н=200 мм, 850м*5м*200р=850000р,                    с покрытием щебнем фр.40-70 толщиной слоя покрытия 200 мм 850м*5м*200р=850000р.</w:t>
      </w:r>
    </w:p>
    <w:p w:rsidR="00625106" w:rsidRPr="006A515E" w:rsidRDefault="00625106" w:rsidP="00625106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515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Стоимость работ:</w:t>
      </w:r>
      <w:r w:rsidRPr="006A51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515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Pr="006A51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6A515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975 000,</w:t>
      </w:r>
      <w:proofErr w:type="gramStart"/>
      <w:r w:rsidRPr="006A515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00  руб.</w:t>
      </w:r>
      <w:proofErr w:type="gramEnd"/>
      <w:r w:rsidRPr="006A515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  <w:r w:rsidRPr="006A51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</w:t>
      </w:r>
    </w:p>
    <w:p w:rsidR="00625106" w:rsidRPr="006A515E" w:rsidRDefault="00625106" w:rsidP="00625106">
      <w:pPr>
        <w:pStyle w:val="aff8"/>
      </w:pPr>
      <w:r w:rsidRPr="006A515E">
        <w:t>-Стоимость геотекстиля плотность-300 с доставкой(95р/м2) =4800м2*95=456000р.       -Стоимость песка с доставкой(965р/т) =4250м2*0,2*1,5=1275тн*965р=1230375р.</w:t>
      </w:r>
      <w:r w:rsidRPr="006A515E">
        <w:br/>
        <w:t xml:space="preserve">-Стоимость щебня 40-70 с доставкой </w:t>
      </w:r>
      <w:r w:rsidRPr="006A515E">
        <w:lastRenderedPageBreak/>
        <w:t>(1450р/</w:t>
      </w:r>
      <w:proofErr w:type="gramStart"/>
      <w:r w:rsidRPr="006A515E">
        <w:t>т)=</w:t>
      </w:r>
      <w:proofErr w:type="gramEnd"/>
      <w:r w:rsidRPr="006A515E">
        <w:t>4250м2*0,2*1,45*1,1=1356тн.*1450=1966200</w:t>
      </w:r>
      <w:r w:rsidRPr="006A515E">
        <w:br/>
      </w:r>
      <w:r w:rsidRPr="006A515E">
        <w:rPr>
          <w:b/>
          <w:bCs/>
        </w:rPr>
        <w:t>Стоимость материалов: 3 652 575,00 руб.</w:t>
      </w:r>
    </w:p>
    <w:p w:rsidR="000908BE" w:rsidRPr="006A515E" w:rsidRDefault="000908BE" w:rsidP="00625106">
      <w:pPr>
        <w:pStyle w:val="aff8"/>
        <w:ind w:left="360"/>
      </w:pPr>
      <w:r w:rsidRPr="006A515E">
        <w:rPr>
          <w:rStyle w:val="af6"/>
          <w:rFonts w:eastAsiaTheme="majorEastAsia"/>
        </w:rPr>
        <w:t>Цель:</w:t>
      </w:r>
      <w:r w:rsidRPr="006A515E">
        <w:t xml:space="preserve"> завершить обеспечение проездами всех участков, создать равные условия, повысить ликвидность земли.</w:t>
      </w:r>
    </w:p>
    <w:p w:rsidR="000908BE" w:rsidRPr="006A515E" w:rsidRDefault="000908BE" w:rsidP="0044386A">
      <w:pPr>
        <w:pStyle w:val="aff8"/>
      </w:pPr>
      <w:r w:rsidRPr="006A515E">
        <w:rPr>
          <w:rStyle w:val="af6"/>
          <w:rFonts w:eastAsiaTheme="majorEastAsia"/>
        </w:rPr>
        <w:t>2.2. Проектирование капитальных дорог (14,5 км)</w:t>
      </w:r>
      <w:r w:rsidRPr="006A515E">
        <w:br/>
        <w:t xml:space="preserve">Общая стоимость: </w:t>
      </w:r>
      <w:r w:rsidRPr="006A515E">
        <w:rPr>
          <w:rStyle w:val="af6"/>
          <w:rFonts w:eastAsiaTheme="majorEastAsia"/>
        </w:rPr>
        <w:t>4 600 324 руб.</w:t>
      </w:r>
      <w:r w:rsidRPr="006A515E">
        <w:br/>
        <w:t>Включает: топографическую съёмку более 14 км дорог, разработку проектной документации с ливневой системой открытого типа.</w:t>
      </w:r>
      <w:r w:rsidRPr="006A515E">
        <w:br/>
      </w:r>
      <w:r w:rsidRPr="006A515E">
        <w:rPr>
          <w:rStyle w:val="af6"/>
          <w:rFonts w:eastAsiaTheme="majorEastAsia"/>
        </w:rPr>
        <w:t>Цель:</w:t>
      </w:r>
      <w:r w:rsidRPr="006A515E">
        <w:t xml:space="preserve"> подготовить юридически корректный проект как основу для строительства и последующей регистрации дорог как объектов недвижимости.</w:t>
      </w:r>
    </w:p>
    <w:p w:rsidR="000908BE" w:rsidRPr="006A515E" w:rsidRDefault="000908BE" w:rsidP="0044386A">
      <w:pPr>
        <w:pStyle w:val="aff8"/>
      </w:pPr>
      <w:r w:rsidRPr="006A515E">
        <w:rPr>
          <w:rStyle w:val="af6"/>
          <w:rFonts w:eastAsiaTheme="majorEastAsia"/>
        </w:rPr>
        <w:t>2.3. Проектирование организации дорожного движения (ОДД)</w:t>
      </w:r>
      <w:r w:rsidRPr="006A515E">
        <w:br/>
        <w:t xml:space="preserve">Общая стоимость: </w:t>
      </w:r>
      <w:r w:rsidRPr="006A515E">
        <w:rPr>
          <w:rStyle w:val="af6"/>
          <w:rFonts w:eastAsiaTheme="majorEastAsia"/>
        </w:rPr>
        <w:t>650 000 руб.</w:t>
      </w:r>
      <w:r w:rsidRPr="006A515E">
        <w:br/>
        <w:t>Включает: разработку схемы движения, расстановку дорожных знаков, шлагбаумов, обеспечение пешеходной безопасности, согласование в уполномоченных органах.</w:t>
      </w:r>
      <w:r w:rsidRPr="006A515E">
        <w:br/>
      </w:r>
      <w:r w:rsidRPr="006A515E">
        <w:rPr>
          <w:rStyle w:val="af6"/>
          <w:rFonts w:eastAsiaTheme="majorEastAsia"/>
        </w:rPr>
        <w:t>Цель:</w:t>
      </w:r>
      <w:r w:rsidRPr="006A515E">
        <w:t xml:space="preserve"> обеспечить безопасность движения и исключить штрафные санкции в будущем.</w:t>
      </w:r>
    </w:p>
    <w:p w:rsidR="000908BE" w:rsidRPr="006A515E" w:rsidRDefault="000908BE" w:rsidP="0044386A">
      <w:pPr>
        <w:pStyle w:val="aff8"/>
      </w:pPr>
      <w:r w:rsidRPr="006A515E">
        <w:rPr>
          <w:rStyle w:val="af6"/>
          <w:rFonts w:eastAsiaTheme="majorEastAsia"/>
        </w:rPr>
        <w:t>2.4. Уличное освещение</w:t>
      </w:r>
      <w:r w:rsidRPr="006A515E">
        <w:br/>
        <w:t xml:space="preserve">Общая стоимость: </w:t>
      </w:r>
      <w:r w:rsidRPr="006A515E">
        <w:rPr>
          <w:rStyle w:val="af6"/>
          <w:rFonts w:eastAsiaTheme="majorEastAsia"/>
        </w:rPr>
        <w:t>1 224 520 руб.</w:t>
      </w:r>
      <w:r w:rsidRPr="006A515E">
        <w:br/>
        <w:t>Включает:</w:t>
      </w:r>
    </w:p>
    <w:p w:rsidR="0025550F" w:rsidRPr="006A515E" w:rsidRDefault="00625106" w:rsidP="00625106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51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Установка светодиодных светильников </w:t>
      </w:r>
      <w:r w:rsidRPr="006A515E">
        <w:rPr>
          <w:rFonts w:ascii="Times New Roman" w:hAnsi="Times New Roman" w:cs="Times New Roman"/>
          <w:color w:val="FF0000"/>
          <w:sz w:val="24"/>
          <w:szCs w:val="24"/>
          <w:lang w:val="ru-RU"/>
        </w:rPr>
        <w:t>К</w:t>
      </w:r>
      <w:r w:rsidRPr="006A515E">
        <w:rPr>
          <w:rFonts w:ascii="Times New Roman" w:hAnsi="Times New Roman" w:cs="Times New Roman"/>
          <w:color w:val="FF0000"/>
          <w:sz w:val="24"/>
          <w:szCs w:val="24"/>
        </w:rPr>
        <w:t>V</w:t>
      </w:r>
      <w:r w:rsidRPr="006A515E">
        <w:rPr>
          <w:rFonts w:ascii="Times New Roman" w:hAnsi="Times New Roman" w:cs="Times New Roman"/>
          <w:color w:val="FF0000"/>
          <w:sz w:val="24"/>
          <w:szCs w:val="24"/>
          <w:lang w:val="ru-RU"/>
        </w:rPr>
        <w:t>-</w:t>
      </w:r>
      <w:r w:rsidRPr="006A515E">
        <w:rPr>
          <w:rFonts w:ascii="Times New Roman" w:hAnsi="Times New Roman" w:cs="Times New Roman"/>
          <w:color w:val="FF0000"/>
          <w:sz w:val="24"/>
          <w:szCs w:val="24"/>
        </w:rPr>
        <w:t>C</w:t>
      </w:r>
      <w:r w:rsidRPr="006A515E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Д.Л.-80/8880/К-Ш </w:t>
      </w:r>
      <w:r w:rsidRPr="006A51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кронштейном на опору СВ-95, СВ-105 с использованием </w:t>
      </w:r>
      <w:r w:rsidR="00D55BF5" w:rsidRPr="006A515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спецтехники (</w:t>
      </w:r>
      <w:r w:rsidRPr="006A51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оплачивается отдельно) в количестве 96 штук. * 2700р= 259200р.                                                                     Аренда автовышки 2500р/час*48ч=120000      </w:t>
      </w:r>
    </w:p>
    <w:p w:rsidR="00625106" w:rsidRPr="006A515E" w:rsidRDefault="00625106" w:rsidP="00625106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515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Итого по работам: 379200</w:t>
      </w:r>
    </w:p>
    <w:p w:rsidR="00625106" w:rsidRPr="006A515E" w:rsidRDefault="00625106" w:rsidP="0062510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A515E">
        <w:rPr>
          <w:rFonts w:ascii="Times New Roman" w:hAnsi="Times New Roman" w:cs="Times New Roman"/>
          <w:sz w:val="24"/>
          <w:szCs w:val="24"/>
          <w:lang w:val="ru-RU"/>
        </w:rPr>
        <w:t xml:space="preserve">Планируется установить 96 светильников. Стоимость одного светильника по закупкам 2025 года  7900 </w:t>
      </w:r>
      <w:proofErr w:type="spellStart"/>
      <w:r w:rsidRPr="006A515E">
        <w:rPr>
          <w:rFonts w:ascii="Times New Roman" w:hAnsi="Times New Roman" w:cs="Times New Roman"/>
          <w:sz w:val="24"/>
          <w:szCs w:val="24"/>
          <w:lang w:val="ru-RU"/>
        </w:rPr>
        <w:t>руб</w:t>
      </w:r>
      <w:proofErr w:type="spellEnd"/>
      <w:r w:rsidRPr="006A515E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6A515E">
        <w:rPr>
          <w:rFonts w:ascii="Times New Roman" w:hAnsi="Times New Roman" w:cs="Times New Roman"/>
          <w:sz w:val="24"/>
          <w:szCs w:val="24"/>
          <w:lang w:val="ru-RU"/>
        </w:rPr>
        <w:t>шт</w:t>
      </w:r>
      <w:proofErr w:type="spellEnd"/>
      <w:r w:rsidRPr="006A515E">
        <w:rPr>
          <w:rFonts w:ascii="Times New Roman" w:hAnsi="Times New Roman" w:cs="Times New Roman"/>
          <w:sz w:val="24"/>
          <w:szCs w:val="24"/>
          <w:lang w:val="ru-RU"/>
        </w:rPr>
        <w:t>*96шт=758400руб.</w:t>
      </w:r>
      <w:r w:rsidRPr="006A515E">
        <w:rPr>
          <w:rFonts w:ascii="Times New Roman" w:hAnsi="Times New Roman" w:cs="Times New Roman"/>
          <w:sz w:val="24"/>
          <w:szCs w:val="24"/>
          <w:lang w:val="ru-RU"/>
        </w:rPr>
        <w:br/>
        <w:t>Материалы и техника:</w:t>
      </w:r>
      <w:r w:rsidRPr="006A515E">
        <w:rPr>
          <w:rFonts w:ascii="Times New Roman" w:hAnsi="Times New Roman" w:cs="Times New Roman"/>
          <w:sz w:val="24"/>
          <w:szCs w:val="24"/>
          <w:lang w:val="ru-RU"/>
        </w:rPr>
        <w:br/>
        <w:t>-Светильник К</w:t>
      </w:r>
      <w:r w:rsidRPr="006A515E">
        <w:rPr>
          <w:rFonts w:ascii="Times New Roman" w:hAnsi="Times New Roman" w:cs="Times New Roman"/>
          <w:sz w:val="24"/>
          <w:szCs w:val="24"/>
        </w:rPr>
        <w:t>V</w:t>
      </w:r>
      <w:r w:rsidRPr="006A515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6A515E">
        <w:rPr>
          <w:rFonts w:ascii="Times New Roman" w:hAnsi="Times New Roman" w:cs="Times New Roman"/>
          <w:sz w:val="24"/>
          <w:szCs w:val="24"/>
        </w:rPr>
        <w:t>C</w:t>
      </w:r>
      <w:r w:rsidRPr="006A515E">
        <w:rPr>
          <w:rFonts w:ascii="Times New Roman" w:hAnsi="Times New Roman" w:cs="Times New Roman"/>
          <w:sz w:val="24"/>
          <w:szCs w:val="24"/>
          <w:lang w:val="ru-RU"/>
        </w:rPr>
        <w:t>Д.Л-80/8880/К-Ш-7900р*96шт=758400р</w:t>
      </w:r>
      <w:r w:rsidRPr="006A515E">
        <w:rPr>
          <w:rFonts w:ascii="Times New Roman" w:hAnsi="Times New Roman" w:cs="Times New Roman"/>
          <w:sz w:val="24"/>
          <w:szCs w:val="24"/>
          <w:lang w:val="ru-RU"/>
        </w:rPr>
        <w:br/>
        <w:t>- Кронштейн металлический-360р*96=34560р</w:t>
      </w:r>
      <w:r w:rsidRPr="006A515E">
        <w:rPr>
          <w:rFonts w:ascii="Times New Roman" w:hAnsi="Times New Roman" w:cs="Times New Roman"/>
          <w:sz w:val="24"/>
          <w:szCs w:val="24"/>
          <w:lang w:val="ru-RU"/>
        </w:rPr>
        <w:br/>
        <w:t xml:space="preserve">- Зажим </w:t>
      </w:r>
      <w:proofErr w:type="spellStart"/>
      <w:r w:rsidRPr="006A515E">
        <w:rPr>
          <w:rFonts w:ascii="Times New Roman" w:hAnsi="Times New Roman" w:cs="Times New Roman"/>
          <w:sz w:val="24"/>
          <w:szCs w:val="24"/>
          <w:lang w:val="ru-RU"/>
        </w:rPr>
        <w:t>ответвительный</w:t>
      </w:r>
      <w:proofErr w:type="spellEnd"/>
      <w:r w:rsidRPr="006A515E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6A515E">
        <w:rPr>
          <w:rFonts w:ascii="Times New Roman" w:hAnsi="Times New Roman" w:cs="Times New Roman"/>
          <w:sz w:val="24"/>
          <w:szCs w:val="24"/>
          <w:lang w:val="ru-RU"/>
        </w:rPr>
        <w:br/>
        <w:t>- Лента крепления;</w:t>
      </w:r>
      <w:r w:rsidRPr="006A515E">
        <w:rPr>
          <w:rFonts w:ascii="Times New Roman" w:hAnsi="Times New Roman" w:cs="Times New Roman"/>
          <w:sz w:val="24"/>
          <w:szCs w:val="24"/>
          <w:lang w:val="ru-RU"/>
        </w:rPr>
        <w:br/>
        <w:t>- Зажим для ленты;</w:t>
      </w:r>
      <w:r w:rsidRPr="006A515E">
        <w:rPr>
          <w:rFonts w:ascii="Times New Roman" w:hAnsi="Times New Roman" w:cs="Times New Roman"/>
          <w:sz w:val="24"/>
          <w:szCs w:val="24"/>
          <w:lang w:val="ru-RU"/>
        </w:rPr>
        <w:br/>
        <w:t xml:space="preserve">- Кабель </w:t>
      </w:r>
      <w:proofErr w:type="spellStart"/>
      <w:r w:rsidRPr="006A515E">
        <w:rPr>
          <w:rFonts w:ascii="Times New Roman" w:hAnsi="Times New Roman" w:cs="Times New Roman"/>
          <w:sz w:val="24"/>
          <w:szCs w:val="24"/>
          <w:lang w:val="ru-RU"/>
        </w:rPr>
        <w:t>ВВг-Пнг</w:t>
      </w:r>
      <w:proofErr w:type="spellEnd"/>
      <w:r w:rsidRPr="006A515E">
        <w:rPr>
          <w:rFonts w:ascii="Times New Roman" w:hAnsi="Times New Roman" w:cs="Times New Roman"/>
          <w:sz w:val="24"/>
          <w:szCs w:val="24"/>
          <w:lang w:val="ru-RU"/>
        </w:rPr>
        <w:t xml:space="preserve"> – 3*2,5;Итого расходных материалов 485р*96=52360р</w:t>
      </w:r>
    </w:p>
    <w:p w:rsidR="00625106" w:rsidRPr="006A515E" w:rsidRDefault="00625106" w:rsidP="0062510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A515E">
        <w:rPr>
          <w:rFonts w:ascii="Times New Roman" w:hAnsi="Times New Roman" w:cs="Times New Roman"/>
          <w:b/>
          <w:bCs/>
          <w:sz w:val="24"/>
          <w:szCs w:val="24"/>
          <w:lang w:val="ru-RU"/>
        </w:rPr>
        <w:t>Итого материалы: 845320</w:t>
      </w:r>
      <w:r w:rsidRPr="006A515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A515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A515E">
        <w:rPr>
          <w:rFonts w:ascii="Times New Roman" w:hAnsi="Times New Roman" w:cs="Times New Roman"/>
          <w:sz w:val="24"/>
          <w:szCs w:val="24"/>
          <w:lang w:val="ru-RU"/>
        </w:rPr>
        <w:lastRenderedPageBreak/>
        <w:t>ИТОГО стоимость одного светильника с монтажом и комплектующими</w:t>
      </w:r>
      <w:r w:rsidRPr="006A515E">
        <w:rPr>
          <w:rFonts w:ascii="Times New Roman" w:hAnsi="Times New Roman" w:cs="Times New Roman"/>
          <w:sz w:val="24"/>
          <w:szCs w:val="24"/>
          <w:lang w:val="ru-RU"/>
        </w:rPr>
        <w:br/>
        <w:t xml:space="preserve"> 12 755,42 рублей. </w:t>
      </w:r>
    </w:p>
    <w:p w:rsidR="000908BE" w:rsidRPr="006A515E" w:rsidRDefault="000908BE" w:rsidP="00625106">
      <w:pPr>
        <w:pStyle w:val="aff8"/>
        <w:ind w:left="720"/>
      </w:pPr>
      <w:r w:rsidRPr="006A515E">
        <w:rPr>
          <w:rStyle w:val="af6"/>
          <w:rFonts w:eastAsiaTheme="majorEastAsia"/>
        </w:rPr>
        <w:t>Цель:</w:t>
      </w:r>
      <w:r w:rsidRPr="006A515E">
        <w:t xml:space="preserve"> завершить установку освещения на всех улицах СНТ, повысить безопасность и комфорт.</w:t>
      </w:r>
    </w:p>
    <w:p w:rsidR="000908BE" w:rsidRPr="006A515E" w:rsidRDefault="000908BE" w:rsidP="0044386A">
      <w:pPr>
        <w:pStyle w:val="aff8"/>
      </w:pPr>
      <w:r w:rsidRPr="006A515E">
        <w:rPr>
          <w:rStyle w:val="af6"/>
          <w:rFonts w:eastAsiaTheme="majorEastAsia"/>
        </w:rPr>
        <w:t>2.5. Устройство шлагбаумов (3 шт.)</w:t>
      </w:r>
      <w:r w:rsidRPr="006A515E">
        <w:br/>
        <w:t xml:space="preserve">Общая стоимость: </w:t>
      </w:r>
      <w:r w:rsidRPr="006A515E">
        <w:rPr>
          <w:rStyle w:val="af6"/>
          <w:rFonts w:eastAsiaTheme="majorEastAsia"/>
        </w:rPr>
        <w:t>922 035 руб.</w:t>
      </w:r>
      <w:r w:rsidRPr="006A515E">
        <w:br/>
        <w:t>Включает:</w:t>
      </w:r>
    </w:p>
    <w:p w:rsidR="00625106" w:rsidRPr="006A515E" w:rsidRDefault="00625106" w:rsidP="00625106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515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Устройство шлагбаумов 3 шт. с учетом подвода питания 220В к шлагбаумам силами СНТ (</w:t>
      </w:r>
      <w:r w:rsidRPr="006A515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расчет произведен на 1 </w:t>
      </w:r>
      <w:proofErr w:type="gramStart"/>
      <w:r w:rsidRPr="006A515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шлагбаум)</w:t>
      </w:r>
      <w:r w:rsidRPr="006A51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proofErr w:type="gramEnd"/>
      <w:r w:rsidRPr="006A51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Подготовка основания для шлагбаума, включая материалы 15000 1 </w:t>
      </w:r>
      <w:proofErr w:type="spellStart"/>
      <w:r w:rsidRPr="006A515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</w:t>
      </w:r>
      <w:proofErr w:type="spellEnd"/>
      <w:r w:rsidRPr="006A515E">
        <w:rPr>
          <w:rFonts w:ascii="Times New Roman" w:hAnsi="Times New Roman" w:cs="Times New Roman"/>
          <w:color w:val="000000"/>
          <w:sz w:val="24"/>
          <w:szCs w:val="24"/>
          <w:lang w:val="ru-RU"/>
        </w:rPr>
        <w:t>. 15000р*3шт.=45000р.</w:t>
      </w:r>
      <w:r w:rsidRPr="006A515E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 xml:space="preserve">Установка шлагбаума на подготовленное основание 16000 1 </w:t>
      </w:r>
      <w:proofErr w:type="spellStart"/>
      <w:r w:rsidRPr="006A515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</w:t>
      </w:r>
      <w:proofErr w:type="spellEnd"/>
      <w:r w:rsidRPr="006A515E">
        <w:rPr>
          <w:rFonts w:ascii="Times New Roman" w:hAnsi="Times New Roman" w:cs="Times New Roman"/>
          <w:color w:val="000000"/>
          <w:sz w:val="24"/>
          <w:szCs w:val="24"/>
          <w:lang w:val="ru-RU"/>
        </w:rPr>
        <w:t>. 16000р*3шт=48000р</w:t>
      </w:r>
      <w:r w:rsidRPr="006A515E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 xml:space="preserve">Установка опоры стрелы 4000 1 </w:t>
      </w:r>
      <w:proofErr w:type="spellStart"/>
      <w:r w:rsidRPr="006A515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</w:t>
      </w:r>
      <w:proofErr w:type="spellEnd"/>
      <w:r w:rsidRPr="006A515E">
        <w:rPr>
          <w:rFonts w:ascii="Times New Roman" w:hAnsi="Times New Roman" w:cs="Times New Roman"/>
          <w:color w:val="000000"/>
          <w:sz w:val="24"/>
          <w:szCs w:val="24"/>
          <w:lang w:val="ru-RU"/>
        </w:rPr>
        <w:t>. 4000р*3шт=12000р.</w:t>
      </w:r>
      <w:r w:rsidRPr="006A515E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 xml:space="preserve">Установка фотоэлементов 3000 1 </w:t>
      </w:r>
      <w:proofErr w:type="spellStart"/>
      <w:r w:rsidRPr="006A515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</w:t>
      </w:r>
      <w:proofErr w:type="spellEnd"/>
      <w:r w:rsidRPr="006A515E">
        <w:rPr>
          <w:rFonts w:ascii="Times New Roman" w:hAnsi="Times New Roman" w:cs="Times New Roman"/>
          <w:color w:val="000000"/>
          <w:sz w:val="24"/>
          <w:szCs w:val="24"/>
          <w:lang w:val="ru-RU"/>
        </w:rPr>
        <w:t>. 3000р*3шт.=9000р.</w:t>
      </w:r>
      <w:r w:rsidRPr="006A515E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Штробление 1000 22 м 22000р*3=66000р.</w:t>
      </w:r>
      <w:r w:rsidRPr="006A515E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 xml:space="preserve">Подвод </w:t>
      </w:r>
      <w:proofErr w:type="gramStart"/>
      <w:r w:rsidRPr="006A515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питания  к</w:t>
      </w:r>
      <w:proofErr w:type="gramEnd"/>
      <w:r w:rsidRPr="006A51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 шлагбауму 50000р*3шт=150000р.                                     </w:t>
      </w:r>
    </w:p>
    <w:p w:rsidR="00625106" w:rsidRPr="006A515E" w:rsidRDefault="00625106" w:rsidP="00625106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515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Итого работы: 330</w:t>
      </w:r>
      <w:r w:rsidRPr="006A51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6A515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000 руб. </w:t>
      </w:r>
      <w:r w:rsidRPr="006A51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</w:p>
    <w:p w:rsidR="0025550F" w:rsidRPr="006A515E" w:rsidRDefault="00625106" w:rsidP="0062510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A515E">
        <w:rPr>
          <w:rFonts w:ascii="Times New Roman" w:hAnsi="Times New Roman" w:cs="Times New Roman"/>
          <w:sz w:val="24"/>
          <w:szCs w:val="24"/>
          <w:lang w:val="ru-RU"/>
        </w:rPr>
        <w:t xml:space="preserve">Шлагбаум электромеханический </w:t>
      </w:r>
      <w:proofErr w:type="spellStart"/>
      <w:r w:rsidRPr="006A515E">
        <w:rPr>
          <w:rFonts w:ascii="Times New Roman" w:hAnsi="Times New Roman" w:cs="Times New Roman"/>
          <w:sz w:val="24"/>
          <w:szCs w:val="24"/>
        </w:rPr>
        <w:t>ZKTeco</w:t>
      </w:r>
      <w:proofErr w:type="spellEnd"/>
      <w:r w:rsidRPr="006A51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515E">
        <w:rPr>
          <w:rFonts w:ascii="Times New Roman" w:hAnsi="Times New Roman" w:cs="Times New Roman"/>
          <w:sz w:val="24"/>
          <w:szCs w:val="24"/>
        </w:rPr>
        <w:t>BG</w:t>
      </w:r>
      <w:r w:rsidRPr="006A515E">
        <w:rPr>
          <w:rFonts w:ascii="Times New Roman" w:hAnsi="Times New Roman" w:cs="Times New Roman"/>
          <w:sz w:val="24"/>
          <w:szCs w:val="24"/>
          <w:lang w:val="ru-RU"/>
        </w:rPr>
        <w:t xml:space="preserve">1060. В комплекте тумба шлагбаума, стрела телескопическая 4-6 м. 118715 1 </w:t>
      </w:r>
      <w:proofErr w:type="spellStart"/>
      <w:r w:rsidRPr="006A515E">
        <w:rPr>
          <w:rFonts w:ascii="Times New Roman" w:hAnsi="Times New Roman" w:cs="Times New Roman"/>
          <w:sz w:val="24"/>
          <w:szCs w:val="24"/>
          <w:lang w:val="ru-RU"/>
        </w:rPr>
        <w:t>компл</w:t>
      </w:r>
      <w:proofErr w:type="spellEnd"/>
      <w:r w:rsidRPr="006A515E">
        <w:rPr>
          <w:rFonts w:ascii="Times New Roman" w:hAnsi="Times New Roman" w:cs="Times New Roman"/>
          <w:sz w:val="24"/>
          <w:szCs w:val="24"/>
          <w:lang w:val="ru-RU"/>
        </w:rPr>
        <w:t>. 118715р*3шт=356145р.</w:t>
      </w:r>
      <w:r w:rsidRPr="006A515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A515E">
        <w:rPr>
          <w:rFonts w:ascii="Times New Roman" w:hAnsi="Times New Roman" w:cs="Times New Roman"/>
          <w:sz w:val="24"/>
          <w:szCs w:val="24"/>
        </w:rPr>
        <w:t>GSM</w:t>
      </w:r>
      <w:r w:rsidRPr="006A515E">
        <w:rPr>
          <w:rFonts w:ascii="Times New Roman" w:hAnsi="Times New Roman" w:cs="Times New Roman"/>
          <w:sz w:val="24"/>
          <w:szCs w:val="24"/>
          <w:lang w:val="ru-RU"/>
        </w:rPr>
        <w:t xml:space="preserve"> модуль </w:t>
      </w:r>
      <w:r w:rsidRPr="006A515E">
        <w:rPr>
          <w:rFonts w:ascii="Times New Roman" w:hAnsi="Times New Roman" w:cs="Times New Roman"/>
          <w:sz w:val="24"/>
          <w:szCs w:val="24"/>
        </w:rPr>
        <w:t>PAL</w:t>
      </w:r>
      <w:r w:rsidRPr="006A515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6A515E">
        <w:rPr>
          <w:rFonts w:ascii="Times New Roman" w:hAnsi="Times New Roman" w:cs="Times New Roman"/>
          <w:sz w:val="24"/>
          <w:szCs w:val="24"/>
        </w:rPr>
        <w:t>ES</w:t>
      </w:r>
      <w:r w:rsidRPr="006A51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515E">
        <w:rPr>
          <w:rFonts w:ascii="Times New Roman" w:hAnsi="Times New Roman" w:cs="Times New Roman"/>
          <w:sz w:val="24"/>
          <w:szCs w:val="24"/>
        </w:rPr>
        <w:t>SPIDER</w:t>
      </w:r>
      <w:r w:rsidRPr="006A515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6A515E">
        <w:rPr>
          <w:rFonts w:ascii="Times New Roman" w:hAnsi="Times New Roman" w:cs="Times New Roman"/>
          <w:sz w:val="24"/>
          <w:szCs w:val="24"/>
        </w:rPr>
        <w:t>I</w:t>
      </w:r>
      <w:r w:rsidRPr="006A515E">
        <w:rPr>
          <w:rFonts w:ascii="Times New Roman" w:hAnsi="Times New Roman" w:cs="Times New Roman"/>
          <w:sz w:val="24"/>
          <w:szCs w:val="24"/>
          <w:lang w:val="ru-RU"/>
        </w:rPr>
        <w:t xml:space="preserve"> на 28000 пользователей 34490 1 шт. 34490р*3шт=103470р.</w:t>
      </w:r>
      <w:r w:rsidRPr="006A515E">
        <w:rPr>
          <w:rFonts w:ascii="Times New Roman" w:hAnsi="Times New Roman" w:cs="Times New Roman"/>
          <w:sz w:val="24"/>
          <w:szCs w:val="24"/>
          <w:lang w:val="ru-RU"/>
        </w:rPr>
        <w:br/>
        <w:t xml:space="preserve">Пульт управления </w:t>
      </w:r>
      <w:r w:rsidRPr="006A515E">
        <w:rPr>
          <w:rFonts w:ascii="Times New Roman" w:hAnsi="Times New Roman" w:cs="Times New Roman"/>
          <w:sz w:val="24"/>
          <w:szCs w:val="24"/>
        </w:rPr>
        <w:t>SG</w:t>
      </w:r>
      <w:r w:rsidRPr="006A515E">
        <w:rPr>
          <w:rFonts w:ascii="Times New Roman" w:hAnsi="Times New Roman" w:cs="Times New Roman"/>
          <w:sz w:val="24"/>
          <w:szCs w:val="24"/>
          <w:lang w:val="ru-RU"/>
        </w:rPr>
        <w:t>315</w:t>
      </w:r>
      <w:r w:rsidRPr="006A515E">
        <w:rPr>
          <w:rFonts w:ascii="Times New Roman" w:hAnsi="Times New Roman" w:cs="Times New Roman"/>
          <w:sz w:val="24"/>
          <w:szCs w:val="24"/>
        </w:rPr>
        <w:t>A</w:t>
      </w:r>
      <w:r w:rsidRPr="006A515E">
        <w:rPr>
          <w:rFonts w:ascii="Times New Roman" w:hAnsi="Times New Roman" w:cs="Times New Roman"/>
          <w:sz w:val="24"/>
          <w:szCs w:val="24"/>
          <w:lang w:val="ru-RU"/>
        </w:rPr>
        <w:t>433 2550 1 шт. 2550р.*3шт.=7650р.</w:t>
      </w:r>
      <w:r w:rsidRPr="006A515E">
        <w:rPr>
          <w:rFonts w:ascii="Times New Roman" w:hAnsi="Times New Roman" w:cs="Times New Roman"/>
          <w:sz w:val="24"/>
          <w:szCs w:val="24"/>
          <w:lang w:val="ru-RU"/>
        </w:rPr>
        <w:br/>
        <w:t xml:space="preserve">Датчик магнитный 2-х канальный для обнаружения транспортных средств  </w:t>
      </w:r>
      <w:r w:rsidRPr="006A515E">
        <w:rPr>
          <w:rFonts w:ascii="Times New Roman" w:hAnsi="Times New Roman" w:cs="Times New Roman"/>
          <w:sz w:val="24"/>
          <w:szCs w:val="24"/>
        </w:rPr>
        <w:t>CAME</w:t>
      </w:r>
      <w:r w:rsidRPr="006A51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515E">
        <w:rPr>
          <w:rFonts w:ascii="Times New Roman" w:hAnsi="Times New Roman" w:cs="Times New Roman"/>
          <w:sz w:val="24"/>
          <w:szCs w:val="24"/>
        </w:rPr>
        <w:t>SMA</w:t>
      </w:r>
      <w:r w:rsidRPr="006A515E">
        <w:rPr>
          <w:rFonts w:ascii="Times New Roman" w:hAnsi="Times New Roman" w:cs="Times New Roman"/>
          <w:sz w:val="24"/>
          <w:szCs w:val="24"/>
          <w:lang w:val="ru-RU"/>
        </w:rPr>
        <w:t>2 32400 1 шт. 32400р*3шт=97200р.</w:t>
      </w:r>
      <w:r w:rsidRPr="006A515E">
        <w:rPr>
          <w:rFonts w:ascii="Times New Roman" w:hAnsi="Times New Roman" w:cs="Times New Roman"/>
          <w:sz w:val="24"/>
          <w:szCs w:val="24"/>
          <w:lang w:val="ru-RU"/>
        </w:rPr>
        <w:br/>
        <w:t xml:space="preserve">Кабель силовой </w:t>
      </w:r>
      <w:proofErr w:type="spellStart"/>
      <w:r w:rsidRPr="006A515E">
        <w:rPr>
          <w:rFonts w:ascii="Times New Roman" w:hAnsi="Times New Roman" w:cs="Times New Roman"/>
          <w:sz w:val="24"/>
          <w:szCs w:val="24"/>
          <w:lang w:val="ru-RU"/>
        </w:rPr>
        <w:t>ПуГВнг</w:t>
      </w:r>
      <w:proofErr w:type="spellEnd"/>
      <w:r w:rsidRPr="006A515E">
        <w:rPr>
          <w:rFonts w:ascii="Times New Roman" w:hAnsi="Times New Roman" w:cs="Times New Roman"/>
          <w:sz w:val="24"/>
          <w:szCs w:val="24"/>
          <w:lang w:val="ru-RU"/>
        </w:rPr>
        <w:t>(А)-</w:t>
      </w:r>
      <w:r w:rsidRPr="006A515E">
        <w:rPr>
          <w:rFonts w:ascii="Times New Roman" w:hAnsi="Times New Roman" w:cs="Times New Roman"/>
          <w:sz w:val="24"/>
          <w:szCs w:val="24"/>
        </w:rPr>
        <w:t>LS</w:t>
      </w:r>
      <w:r w:rsidRPr="006A515E">
        <w:rPr>
          <w:rFonts w:ascii="Times New Roman" w:hAnsi="Times New Roman" w:cs="Times New Roman"/>
          <w:sz w:val="24"/>
          <w:szCs w:val="24"/>
          <w:lang w:val="ru-RU"/>
        </w:rPr>
        <w:t xml:space="preserve"> 1.5 бел РЭК/</w:t>
      </w:r>
      <w:r w:rsidRPr="006A515E">
        <w:rPr>
          <w:rFonts w:ascii="Times New Roman" w:hAnsi="Times New Roman" w:cs="Times New Roman"/>
          <w:sz w:val="24"/>
          <w:szCs w:val="24"/>
        </w:rPr>
        <w:t>Prysmian</w:t>
      </w:r>
      <w:r w:rsidRPr="006A515E">
        <w:rPr>
          <w:rFonts w:ascii="Times New Roman" w:hAnsi="Times New Roman" w:cs="Times New Roman"/>
          <w:sz w:val="24"/>
          <w:szCs w:val="24"/>
          <w:lang w:val="ru-RU"/>
        </w:rPr>
        <w:t>, для индукционного контура 30 60 м 1800р*3шт=5400р.</w:t>
      </w:r>
      <w:r w:rsidRPr="006A515E">
        <w:rPr>
          <w:rFonts w:ascii="Times New Roman" w:hAnsi="Times New Roman" w:cs="Times New Roman"/>
          <w:sz w:val="24"/>
          <w:szCs w:val="24"/>
          <w:lang w:val="ru-RU"/>
        </w:rPr>
        <w:br/>
        <w:t xml:space="preserve">Гофра </w:t>
      </w:r>
      <w:r w:rsidRPr="006A515E">
        <w:rPr>
          <w:rFonts w:ascii="Times New Roman" w:hAnsi="Times New Roman" w:cs="Times New Roman"/>
          <w:sz w:val="24"/>
          <w:szCs w:val="24"/>
        </w:rPr>
        <w:t>d</w:t>
      </w:r>
      <w:r w:rsidRPr="006A515E">
        <w:rPr>
          <w:rFonts w:ascii="Times New Roman" w:hAnsi="Times New Roman" w:cs="Times New Roman"/>
          <w:sz w:val="24"/>
          <w:szCs w:val="24"/>
          <w:lang w:val="ru-RU"/>
        </w:rPr>
        <w:t>16 25 22 м 550р*3=1650р.</w:t>
      </w:r>
      <w:r w:rsidRPr="006A515E">
        <w:rPr>
          <w:rFonts w:ascii="Times New Roman" w:hAnsi="Times New Roman" w:cs="Times New Roman"/>
          <w:sz w:val="24"/>
          <w:szCs w:val="24"/>
          <w:lang w:val="ru-RU"/>
        </w:rPr>
        <w:br/>
        <w:t xml:space="preserve">Фотоэлементы проводные </w:t>
      </w:r>
      <w:proofErr w:type="spellStart"/>
      <w:r w:rsidRPr="006A515E">
        <w:rPr>
          <w:rFonts w:ascii="Times New Roman" w:hAnsi="Times New Roman" w:cs="Times New Roman"/>
          <w:sz w:val="24"/>
          <w:szCs w:val="24"/>
        </w:rPr>
        <w:t>Alutech</w:t>
      </w:r>
      <w:proofErr w:type="spellEnd"/>
      <w:r w:rsidRPr="006A51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515E">
        <w:rPr>
          <w:rFonts w:ascii="Times New Roman" w:hAnsi="Times New Roman" w:cs="Times New Roman"/>
          <w:sz w:val="24"/>
          <w:szCs w:val="24"/>
        </w:rPr>
        <w:t>LM</w:t>
      </w:r>
      <w:r w:rsidRPr="006A515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6A515E">
        <w:rPr>
          <w:rFonts w:ascii="Times New Roman" w:hAnsi="Times New Roman" w:cs="Times New Roman"/>
          <w:sz w:val="24"/>
          <w:szCs w:val="24"/>
        </w:rPr>
        <w:t>L</w:t>
      </w:r>
      <w:r w:rsidRPr="006A515E">
        <w:rPr>
          <w:rFonts w:ascii="Times New Roman" w:hAnsi="Times New Roman" w:cs="Times New Roman"/>
          <w:sz w:val="24"/>
          <w:szCs w:val="24"/>
          <w:lang w:val="ru-RU"/>
        </w:rPr>
        <w:t xml:space="preserve"> 3140 1 </w:t>
      </w:r>
      <w:proofErr w:type="spellStart"/>
      <w:r w:rsidRPr="006A515E">
        <w:rPr>
          <w:rFonts w:ascii="Times New Roman" w:hAnsi="Times New Roman" w:cs="Times New Roman"/>
          <w:sz w:val="24"/>
          <w:szCs w:val="24"/>
          <w:lang w:val="ru-RU"/>
        </w:rPr>
        <w:t>компл</w:t>
      </w:r>
      <w:proofErr w:type="spellEnd"/>
      <w:r w:rsidRPr="006A515E">
        <w:rPr>
          <w:rFonts w:ascii="Times New Roman" w:hAnsi="Times New Roman" w:cs="Times New Roman"/>
          <w:sz w:val="24"/>
          <w:szCs w:val="24"/>
          <w:lang w:val="ru-RU"/>
        </w:rPr>
        <w:t>. 3140р.*3шт=9420р.</w:t>
      </w:r>
      <w:r w:rsidRPr="006A515E">
        <w:rPr>
          <w:rFonts w:ascii="Times New Roman" w:hAnsi="Times New Roman" w:cs="Times New Roman"/>
          <w:sz w:val="24"/>
          <w:szCs w:val="24"/>
          <w:lang w:val="ru-RU"/>
        </w:rPr>
        <w:br/>
        <w:t xml:space="preserve">Опора стрелы 3700 1 шт. 3700р.*3шт=11100р. </w:t>
      </w:r>
    </w:p>
    <w:p w:rsidR="00625106" w:rsidRPr="006A515E" w:rsidRDefault="00625106" w:rsidP="0062510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A515E">
        <w:rPr>
          <w:rFonts w:ascii="Times New Roman" w:hAnsi="Times New Roman" w:cs="Times New Roman"/>
          <w:b/>
          <w:bCs/>
          <w:sz w:val="24"/>
          <w:szCs w:val="24"/>
          <w:lang w:val="ru-RU"/>
        </w:rPr>
        <w:t>Итого материалы: 592 035руб.</w:t>
      </w:r>
      <w:r w:rsidRPr="006A515E">
        <w:rPr>
          <w:rFonts w:ascii="Times New Roman" w:hAnsi="Times New Roman" w:cs="Times New Roman"/>
          <w:sz w:val="24"/>
          <w:szCs w:val="24"/>
          <w:lang w:val="ru-RU"/>
        </w:rPr>
        <w:br/>
        <w:t>ИТОГО Оборудование и материалы 197345 (1 шлагбаум)</w:t>
      </w:r>
    </w:p>
    <w:p w:rsidR="000908BE" w:rsidRPr="006A515E" w:rsidRDefault="000908BE" w:rsidP="0044386A">
      <w:pPr>
        <w:pStyle w:val="aff8"/>
      </w:pPr>
      <w:r w:rsidRPr="006A515E">
        <w:rPr>
          <w:rStyle w:val="af7"/>
          <w:rFonts w:eastAsiaTheme="majorEastAsia"/>
        </w:rPr>
        <w:t>Примечание: на 2026 год запланировано 3 (три) шлагбаума. Общее количество будет уточнено после проектирования и согласования проекта организации дорожного движения.</w:t>
      </w:r>
    </w:p>
    <w:p w:rsidR="000908BE" w:rsidRPr="006A515E" w:rsidRDefault="00817436" w:rsidP="004438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rect id="_x0000_i1027" style="width:0;height:1.5pt" o:hralign="center" o:hrstd="t" o:hr="t" fillcolor="#a0a0a0" stroked="f"/>
        </w:pict>
      </w:r>
    </w:p>
    <w:p w:rsidR="000908BE" w:rsidRPr="006A515E" w:rsidRDefault="000908BE" w:rsidP="0044386A">
      <w:pPr>
        <w:pStyle w:val="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A515E">
        <w:rPr>
          <w:rFonts w:ascii="Times New Roman" w:hAnsi="Times New Roman" w:cs="Times New Roman"/>
          <w:sz w:val="24"/>
          <w:szCs w:val="24"/>
          <w:lang w:val="ru-RU"/>
        </w:rPr>
        <w:t>3. Общий итог расходов на 2026 год</w:t>
      </w:r>
    </w:p>
    <w:p w:rsidR="000908BE" w:rsidRPr="006A515E" w:rsidRDefault="000908BE" w:rsidP="0044386A">
      <w:pPr>
        <w:pStyle w:val="aff8"/>
        <w:jc w:val="both"/>
      </w:pPr>
      <w:r w:rsidRPr="006A515E">
        <w:rPr>
          <w:rStyle w:val="af6"/>
          <w:rFonts w:eastAsiaTheme="majorEastAsia"/>
        </w:rPr>
        <w:t>14 024 454 руб.</w:t>
      </w:r>
    </w:p>
    <w:p w:rsidR="000908BE" w:rsidRPr="006A515E" w:rsidRDefault="000908BE" w:rsidP="009B6B4B">
      <w:pPr>
        <w:pStyle w:val="aff8"/>
        <w:jc w:val="both"/>
      </w:pPr>
      <w:r w:rsidRPr="006A515E">
        <w:t xml:space="preserve">При количестве </w:t>
      </w:r>
      <w:r w:rsidR="009B6B4B" w:rsidRPr="006A515E">
        <w:t>582</w:t>
      </w:r>
      <w:r w:rsidRPr="006A515E">
        <w:t xml:space="preserve"> </w:t>
      </w:r>
      <w:r w:rsidR="0024190C" w:rsidRPr="006A515E">
        <w:t>собственника</w:t>
      </w:r>
      <w:r w:rsidRPr="006A515E">
        <w:t xml:space="preserve"> размер целевого взноса составит: </w:t>
      </w:r>
      <w:r w:rsidR="009B6B4B" w:rsidRPr="006A515E">
        <w:t>24 097</w:t>
      </w:r>
      <w:r w:rsidRPr="006A515E">
        <w:t xml:space="preserve"> руб. </w:t>
      </w:r>
      <w:r w:rsidR="006A515E">
        <w:t>со сроком внесения до 30 января 2026 года.</w:t>
      </w:r>
    </w:p>
    <w:p w:rsidR="000908BE" w:rsidRPr="006A515E" w:rsidRDefault="00817436" w:rsidP="004438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0908BE" w:rsidRPr="006A515E" w:rsidRDefault="000908BE" w:rsidP="0044386A">
      <w:pPr>
        <w:pStyle w:val="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A515E">
        <w:rPr>
          <w:rFonts w:ascii="Times New Roman" w:hAnsi="Times New Roman" w:cs="Times New Roman"/>
          <w:sz w:val="24"/>
          <w:szCs w:val="24"/>
          <w:lang w:val="ru-RU"/>
        </w:rPr>
        <w:t>4. Финансово-экономическое обоснование</w:t>
      </w:r>
    </w:p>
    <w:p w:rsidR="000908BE" w:rsidRPr="006A515E" w:rsidRDefault="000908BE" w:rsidP="0044386A">
      <w:pPr>
        <w:pStyle w:val="aff8"/>
        <w:jc w:val="both"/>
      </w:pPr>
      <w:r w:rsidRPr="006A515E">
        <w:t>Для того чтобы строить капитальные дороги, необходимо не только проектирование, но и создание надёжной основы. Это всегда серьёзная финансовая нагрузка.</w:t>
      </w:r>
    </w:p>
    <w:p w:rsidR="000908BE" w:rsidRPr="006A515E" w:rsidRDefault="000908BE" w:rsidP="0044386A">
      <w:pPr>
        <w:pStyle w:val="aff8"/>
        <w:jc w:val="both"/>
      </w:pPr>
      <w:r w:rsidRPr="006A515E">
        <w:t>Сразу выполнить и проектирование, и строительство в течение одного года невозможно, так как это создало бы непосильную нагрузку на собственников. Однако разбивать проектирование на отдельные годы также нецелесообразно: экономическая обстановка в стране меняется постоянно, цены на услуги нестабильны и ежегодно увеличиваются.</w:t>
      </w:r>
    </w:p>
    <w:p w:rsidR="000908BE" w:rsidRPr="006A515E" w:rsidRDefault="000908BE" w:rsidP="0044386A">
      <w:pPr>
        <w:pStyle w:val="aff8"/>
        <w:jc w:val="both"/>
      </w:pPr>
      <w:r w:rsidRPr="006A515E">
        <w:t>Поэтому средства на проектирование и подготовительные мероприятия должны вноситься разово и осваиваться своевременно, чтобы исключить риски удорожания и обеспечить равные и комфортные условия проживания для всех.</w:t>
      </w:r>
    </w:p>
    <w:p w:rsidR="000908BE" w:rsidRPr="006A515E" w:rsidRDefault="000908BE" w:rsidP="0044386A">
      <w:pPr>
        <w:pStyle w:val="aff8"/>
        <w:jc w:val="both"/>
      </w:pPr>
      <w:r w:rsidRPr="006A515E">
        <w:t>На 2026 год закладываются:</w:t>
      </w:r>
    </w:p>
    <w:p w:rsidR="000908BE" w:rsidRPr="006A515E" w:rsidRDefault="000908BE" w:rsidP="0044386A">
      <w:pPr>
        <w:pStyle w:val="aff8"/>
        <w:numPr>
          <w:ilvl w:val="0"/>
          <w:numId w:val="22"/>
        </w:numPr>
        <w:jc w:val="both"/>
      </w:pPr>
      <w:r w:rsidRPr="006A515E">
        <w:t>мероприятия по завершению ранее начатых работ (проезды, освещение);</w:t>
      </w:r>
    </w:p>
    <w:p w:rsidR="0044386A" w:rsidRPr="006A515E" w:rsidRDefault="0044386A" w:rsidP="0044386A">
      <w:pPr>
        <w:pStyle w:val="aff8"/>
        <w:numPr>
          <w:ilvl w:val="0"/>
          <w:numId w:val="22"/>
        </w:numPr>
        <w:jc w:val="both"/>
      </w:pPr>
      <w:r w:rsidRPr="006A515E">
        <w:t>обеспечение охранных мероприятий;</w:t>
      </w:r>
    </w:p>
    <w:p w:rsidR="000908BE" w:rsidRPr="006A515E" w:rsidRDefault="000908BE" w:rsidP="0044386A">
      <w:pPr>
        <w:pStyle w:val="aff8"/>
        <w:numPr>
          <w:ilvl w:val="0"/>
          <w:numId w:val="22"/>
        </w:numPr>
        <w:jc w:val="both"/>
      </w:pPr>
      <w:r w:rsidRPr="006A515E">
        <w:t>проектирование капитальных дорог и организации дорожного движения.</w:t>
      </w:r>
    </w:p>
    <w:p w:rsidR="000908BE" w:rsidRPr="006A515E" w:rsidRDefault="000908BE" w:rsidP="0044386A">
      <w:pPr>
        <w:pStyle w:val="aff8"/>
        <w:jc w:val="both"/>
      </w:pPr>
      <w:r w:rsidRPr="006A515E">
        <w:t>На основании готовых проектов в 2027 году можно будет принять решение о реализации самих мероприятий — строительстве дорог и внедрении элементов дорожной инфраструктуры.</w:t>
      </w:r>
    </w:p>
    <w:p w:rsidR="000908BE" w:rsidRPr="006A515E" w:rsidRDefault="000908BE" w:rsidP="006A515E">
      <w:pPr>
        <w:pStyle w:val="31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A515E">
        <w:rPr>
          <w:rFonts w:ascii="Times New Roman" w:hAnsi="Times New Roman" w:cs="Times New Roman"/>
          <w:sz w:val="24"/>
          <w:szCs w:val="24"/>
          <w:lang w:val="ru-RU"/>
        </w:rPr>
        <w:t>5. Выводы</w:t>
      </w:r>
    </w:p>
    <w:p w:rsidR="000908BE" w:rsidRPr="006A515E" w:rsidRDefault="000908BE" w:rsidP="0044386A">
      <w:pPr>
        <w:pStyle w:val="aff8"/>
        <w:jc w:val="both"/>
      </w:pPr>
      <w:r w:rsidRPr="006A515E">
        <w:t>Уважаемые соседи, мы с вами сделали огромный путь. Сегодня наш посёлок заселён, коммуникации проведены, мы наблюдали территорию в разные периоды — засуха, паводки, таяние снега. Теперь у нас есть все данные, чтобы строить дороги грамотно и надолго.</w:t>
      </w:r>
    </w:p>
    <w:p w:rsidR="000908BE" w:rsidRPr="006A515E" w:rsidRDefault="000908BE" w:rsidP="0044386A">
      <w:pPr>
        <w:pStyle w:val="aff8"/>
        <w:jc w:val="both"/>
      </w:pPr>
      <w:r w:rsidRPr="006A515E">
        <w:t xml:space="preserve">Но важно понимать и финансовую сторону: невозможно сразу построить дороги и всё оплатить одним махом. Невозможно и растянуть проектирование на несколько </w:t>
      </w:r>
      <w:r w:rsidRPr="006A515E">
        <w:lastRenderedPageBreak/>
        <w:t xml:space="preserve">лет — цены постоянно растут. Поэтому мы закладываем на 2026 год конкретные мероприятия: завершение проездов, освещение, </w:t>
      </w:r>
      <w:r w:rsidR="00372854" w:rsidRPr="006A515E">
        <w:t xml:space="preserve">частичное </w:t>
      </w:r>
      <w:r w:rsidRPr="006A515E">
        <w:t>обеспечение охранных мероприятий, проектирование капитальных дорог и проектирование организации дорожного движения.</w:t>
      </w:r>
    </w:p>
    <w:p w:rsidR="000908BE" w:rsidRPr="006A515E" w:rsidRDefault="000908BE" w:rsidP="0044386A">
      <w:pPr>
        <w:pStyle w:val="aff8"/>
        <w:jc w:val="both"/>
      </w:pPr>
      <w:r w:rsidRPr="006A515E">
        <w:t>А уже на 2027 год будем принимать решение о строительстве самих дорог и организации дорожного движения по готово</w:t>
      </w:r>
      <w:r w:rsidR="0044386A" w:rsidRPr="006A515E">
        <w:t>му решению</w:t>
      </w:r>
      <w:r w:rsidRPr="006A515E">
        <w:t>. Это позволит нам двигаться поэтапно, разумно распределяя нагрузку и сохраняя деньги в условиях меняющейся экономики.</w:t>
      </w:r>
    </w:p>
    <w:p w:rsidR="00AB2FC0" w:rsidRPr="006A515E" w:rsidRDefault="00AB2FC0" w:rsidP="009B6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51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Когда-то </w:t>
      </w:r>
      <w:r w:rsidR="0025550F" w:rsidRPr="006A51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Усадьба</w:t>
      </w:r>
      <w:r w:rsidRPr="006A51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был</w:t>
      </w:r>
      <w:r w:rsidR="0025550F" w:rsidRPr="006A51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</w:t>
      </w:r>
      <w:r w:rsidRPr="006A51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пуст</w:t>
      </w:r>
      <w:r w:rsidR="0025550F" w:rsidRPr="006A51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ы</w:t>
      </w:r>
      <w:r w:rsidR="00372854" w:rsidRPr="006A51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</w:t>
      </w:r>
      <w:r w:rsidRPr="006A51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поле</w:t>
      </w:r>
      <w:r w:rsidR="0025550F" w:rsidRPr="006A51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</w:t>
      </w:r>
      <w:r w:rsidRPr="006A51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а сегодня — наш дом, место, где растут наши дети, где мы встречаемся семьями и строим будущее.</w:t>
      </w:r>
    </w:p>
    <w:p w:rsidR="00AB2FC0" w:rsidRPr="006A515E" w:rsidRDefault="00AB2FC0" w:rsidP="009B6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51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самого начала мы разумно расходовали деньги: не делали того, что могло бы разрушиться. Благодаря этому у нас есть газ, вода, электричество, и уже две трети посёлка живут полноценно.</w:t>
      </w:r>
    </w:p>
    <w:p w:rsidR="00AB2FC0" w:rsidRPr="006A515E" w:rsidRDefault="00AB2FC0" w:rsidP="001A57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51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Теперь пришло время следующего шага — построить дороги, которые будут служить десятилетиями, завершить освещение, навести порядок в движении, поставить шлагбаумы для нашей общей безопасности.</w:t>
      </w:r>
    </w:p>
    <w:p w:rsidR="000908BE" w:rsidRPr="006A515E" w:rsidRDefault="00AB2FC0" w:rsidP="001A57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51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Это инвестиция не только в дороги и свет — это инвестиция в наш комфорт, в уют и спокойствие наших семей. Чтобы дети могли гулять по освещённым улицам, чтобы нам было безопасно ездить по поселку, чтобы каждый из нас гордился тем, что у него есть.</w:t>
      </w:r>
    </w:p>
    <w:p w:rsidR="001A579C" w:rsidRPr="006A515E" w:rsidRDefault="001A579C" w:rsidP="001A579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6A515E">
        <w:rPr>
          <w:rFonts w:ascii="Times New Roman" w:hAnsi="Times New Roman" w:cs="Times New Roman"/>
          <w:b/>
          <w:i/>
          <w:sz w:val="24"/>
          <w:szCs w:val="24"/>
          <w:lang w:val="ru-RU"/>
        </w:rPr>
        <w:t>«Если мы не примем эту смету, поселок остановится в развитии. Дороги останутся щебёночными и будут постоянно разрушаться, освещение не будет завершено, а безопасность — не обеспечена. Мы рискуем потерять ценность наших домов и участков. Принятие сметы — это не прихоть правления, это шаг, без которого поселок будет деградировать, а не развиваться».</w:t>
      </w:r>
    </w:p>
    <w:p w:rsidR="006A515E" w:rsidRPr="006A515E" w:rsidRDefault="006A515E" w:rsidP="006A515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A515E">
        <w:rPr>
          <w:rFonts w:ascii="Times New Roman" w:hAnsi="Times New Roman" w:cs="Times New Roman"/>
          <w:sz w:val="24"/>
          <w:szCs w:val="24"/>
          <w:lang w:val="ru-RU"/>
        </w:rPr>
        <w:t>Нужно понимать, что садоводческое товарищество — это очень сложная форма организации. Мы — не коммерческая компания, а некоммерческое объединение. И по закону решение о смете принимается квалифицированным большинством — двумя третями голосов от числа участвующих в собрании.</w:t>
      </w:r>
    </w:p>
    <w:p w:rsidR="006A515E" w:rsidRPr="006A515E" w:rsidRDefault="006A515E" w:rsidP="006A515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A515E">
        <w:rPr>
          <w:rFonts w:ascii="Times New Roman" w:hAnsi="Times New Roman" w:cs="Times New Roman"/>
          <w:sz w:val="24"/>
          <w:szCs w:val="24"/>
          <w:lang w:val="ru-RU"/>
        </w:rPr>
        <w:t>Это значит, что решение, принятое большинством, становится обязательным для всех. Даже если кто-то проголосовал против, или вообще не пришёл на собрание, — всё равно будет действовать решение большинства.</w:t>
      </w:r>
    </w:p>
    <w:p w:rsidR="006A515E" w:rsidRPr="006A515E" w:rsidRDefault="006A515E" w:rsidP="006A515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A515E">
        <w:rPr>
          <w:rFonts w:ascii="Times New Roman" w:hAnsi="Times New Roman" w:cs="Times New Roman"/>
          <w:sz w:val="24"/>
          <w:szCs w:val="24"/>
          <w:lang w:val="ru-RU"/>
        </w:rPr>
        <w:t xml:space="preserve">К чему это приводит на практике? К тому, что часто возникает недофинансирование: смета принята, но платят не все и не сразу. А между тем экономика не ждёт: цены растут, стройматериалы дорожают. Мы можем оказаться </w:t>
      </w:r>
      <w:r w:rsidRPr="006A515E">
        <w:rPr>
          <w:rFonts w:ascii="Times New Roman" w:hAnsi="Times New Roman" w:cs="Times New Roman"/>
          <w:sz w:val="24"/>
          <w:szCs w:val="24"/>
          <w:lang w:val="ru-RU"/>
        </w:rPr>
        <w:lastRenderedPageBreak/>
        <w:t>в ситуации, когда решение принято, но средств нет, и поселок снова «топчется на месте».</w:t>
      </w:r>
    </w:p>
    <w:p w:rsidR="006A515E" w:rsidRPr="006A515E" w:rsidRDefault="006A515E" w:rsidP="006A515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A515E">
        <w:rPr>
          <w:rFonts w:ascii="Times New Roman" w:hAnsi="Times New Roman" w:cs="Times New Roman"/>
          <w:sz w:val="24"/>
          <w:szCs w:val="24"/>
          <w:lang w:val="ru-RU"/>
        </w:rPr>
        <w:t>Поэтому крайне важно не только принять смету, но и обеспечить внесение взносов всеми собственниками и в установленные сроки. Это наша общая ответственность, и именно здесь начинается работа правления: подключаются юристы, работа с должниками. Мы не можем изменить закон — так устроено СНТ, таков выбор всех нас жить именно в такой форме объединения.</w:t>
      </w:r>
    </w:p>
    <w:p w:rsidR="006A515E" w:rsidRPr="006A515E" w:rsidRDefault="006A515E" w:rsidP="006A515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A515E">
        <w:rPr>
          <w:rFonts w:ascii="Times New Roman" w:hAnsi="Times New Roman" w:cs="Times New Roman"/>
          <w:sz w:val="24"/>
          <w:szCs w:val="24"/>
          <w:lang w:val="ru-RU"/>
        </w:rPr>
        <w:t>И вот почему важно каждому из нас не тянуть, а платить вовремя: только так мы сможем двигаться вперёд без задержек.</w:t>
      </w:r>
    </w:p>
    <w:p w:rsidR="006A515E" w:rsidRPr="00A52AF4" w:rsidRDefault="006A515E" w:rsidP="006A51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ru-RU" w:eastAsia="ru-RU"/>
        </w:rPr>
      </w:pPr>
      <w:r w:rsidRPr="00A52AF4">
        <w:rPr>
          <w:rFonts w:ascii="Times New Roman" w:eastAsia="Times New Roman" w:hAnsi="Times New Roman" w:cs="Times New Roman"/>
          <w:b/>
          <w:i/>
          <w:sz w:val="32"/>
          <w:szCs w:val="32"/>
          <w:lang w:val="ru-RU" w:eastAsia="ru-RU"/>
        </w:rPr>
        <w:t>Принятие сметы — это не только про деньги. Это про то, с кем мы хотим идти в будущее: с теми, кто создаёт, или с теми, кто только критикует».</w:t>
      </w:r>
    </w:p>
    <w:p w:rsidR="00A52AF4" w:rsidRPr="006A515E" w:rsidRDefault="00A52AF4" w:rsidP="001A579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0908BE" w:rsidRPr="006A515E" w:rsidRDefault="000908BE" w:rsidP="0044386A">
      <w:pPr>
        <w:pStyle w:val="3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08BE" w:rsidRPr="006A515E" w:rsidRDefault="000908BE" w:rsidP="0044386A">
      <w:pPr>
        <w:pStyle w:val="3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08BE" w:rsidRPr="006A515E" w:rsidRDefault="000908BE" w:rsidP="0044386A">
      <w:pPr>
        <w:pStyle w:val="3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08BE" w:rsidRPr="006A515E" w:rsidRDefault="000908BE" w:rsidP="0044386A">
      <w:pPr>
        <w:pStyle w:val="3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08BE" w:rsidRPr="006A515E" w:rsidRDefault="000908BE" w:rsidP="0044386A">
      <w:pPr>
        <w:pStyle w:val="3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08BE" w:rsidRPr="006A515E" w:rsidRDefault="000908BE" w:rsidP="0044386A">
      <w:pPr>
        <w:pStyle w:val="3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08BE" w:rsidRPr="006A515E" w:rsidRDefault="000908BE" w:rsidP="0044386A">
      <w:pPr>
        <w:pStyle w:val="3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08BE" w:rsidRPr="006A515E" w:rsidRDefault="000908BE" w:rsidP="0044386A">
      <w:pPr>
        <w:pStyle w:val="3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95F1D" w:rsidRPr="006A515E" w:rsidRDefault="00995F1D" w:rsidP="0044386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995F1D" w:rsidRPr="006A515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F6545"/>
    <w:multiLevelType w:val="multilevel"/>
    <w:tmpl w:val="99025F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3713F3E"/>
    <w:multiLevelType w:val="multilevel"/>
    <w:tmpl w:val="D068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5A13A0"/>
    <w:multiLevelType w:val="multilevel"/>
    <w:tmpl w:val="1098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095273"/>
    <w:multiLevelType w:val="multilevel"/>
    <w:tmpl w:val="B6CE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2647FF"/>
    <w:multiLevelType w:val="multilevel"/>
    <w:tmpl w:val="A7B2F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8DA4BC4"/>
    <w:multiLevelType w:val="multilevel"/>
    <w:tmpl w:val="A2669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A313D6D"/>
    <w:multiLevelType w:val="multilevel"/>
    <w:tmpl w:val="6472E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BB307A9"/>
    <w:multiLevelType w:val="multilevel"/>
    <w:tmpl w:val="1F4A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DED7CE4"/>
    <w:multiLevelType w:val="multilevel"/>
    <w:tmpl w:val="EEC0C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E574AF8"/>
    <w:multiLevelType w:val="multilevel"/>
    <w:tmpl w:val="A134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9811B70"/>
    <w:multiLevelType w:val="multilevel"/>
    <w:tmpl w:val="A568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103615"/>
    <w:multiLevelType w:val="multilevel"/>
    <w:tmpl w:val="04A22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0D470AE"/>
    <w:multiLevelType w:val="multilevel"/>
    <w:tmpl w:val="3308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A540A8"/>
    <w:multiLevelType w:val="multilevel"/>
    <w:tmpl w:val="7B08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E936DC"/>
    <w:multiLevelType w:val="multilevel"/>
    <w:tmpl w:val="8DD49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2C0CB9"/>
    <w:multiLevelType w:val="multilevel"/>
    <w:tmpl w:val="762A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855EE8"/>
    <w:multiLevelType w:val="multilevel"/>
    <w:tmpl w:val="5CB62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661FDE"/>
    <w:multiLevelType w:val="multilevel"/>
    <w:tmpl w:val="5DF26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D54093"/>
    <w:multiLevelType w:val="multilevel"/>
    <w:tmpl w:val="1848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8643D1"/>
    <w:multiLevelType w:val="multilevel"/>
    <w:tmpl w:val="FC9A4D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0C2C26"/>
    <w:multiLevelType w:val="hybridMultilevel"/>
    <w:tmpl w:val="BE74E82C"/>
    <w:lvl w:ilvl="0" w:tplc="70306D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16C5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084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62E3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4A4E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8E52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6EC9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2E3F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7A7D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5CD2239E"/>
    <w:multiLevelType w:val="multilevel"/>
    <w:tmpl w:val="2E2CA8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702019"/>
    <w:multiLevelType w:val="multilevel"/>
    <w:tmpl w:val="134CC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ED7C38"/>
    <w:multiLevelType w:val="multilevel"/>
    <w:tmpl w:val="93ACA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D31311"/>
    <w:multiLevelType w:val="multilevel"/>
    <w:tmpl w:val="392A6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362473"/>
    <w:multiLevelType w:val="multilevel"/>
    <w:tmpl w:val="F670B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3"/>
  </w:num>
  <w:num w:numId="12">
    <w:abstractNumId w:val="16"/>
  </w:num>
  <w:num w:numId="13">
    <w:abstractNumId w:val="17"/>
  </w:num>
  <w:num w:numId="14">
    <w:abstractNumId w:val="28"/>
  </w:num>
  <w:num w:numId="15">
    <w:abstractNumId w:val="27"/>
  </w:num>
  <w:num w:numId="16">
    <w:abstractNumId w:val="14"/>
  </w:num>
  <w:num w:numId="17">
    <w:abstractNumId w:val="10"/>
  </w:num>
  <w:num w:numId="18">
    <w:abstractNumId w:val="18"/>
  </w:num>
  <w:num w:numId="19">
    <w:abstractNumId w:val="25"/>
  </w:num>
  <w:num w:numId="20">
    <w:abstractNumId w:val="15"/>
  </w:num>
  <w:num w:numId="21">
    <w:abstractNumId w:val="24"/>
  </w:num>
  <w:num w:numId="22">
    <w:abstractNumId w:val="33"/>
  </w:num>
  <w:num w:numId="23">
    <w:abstractNumId w:val="22"/>
  </w:num>
  <w:num w:numId="24">
    <w:abstractNumId w:val="19"/>
  </w:num>
  <w:num w:numId="25">
    <w:abstractNumId w:val="12"/>
  </w:num>
  <w:num w:numId="26">
    <w:abstractNumId w:val="26"/>
  </w:num>
  <w:num w:numId="27">
    <w:abstractNumId w:val="23"/>
  </w:num>
  <w:num w:numId="28">
    <w:abstractNumId w:val="31"/>
  </w:num>
  <w:num w:numId="29">
    <w:abstractNumId w:val="21"/>
  </w:num>
  <w:num w:numId="30">
    <w:abstractNumId w:val="9"/>
  </w:num>
  <w:num w:numId="31">
    <w:abstractNumId w:val="34"/>
  </w:num>
  <w:num w:numId="32">
    <w:abstractNumId w:val="20"/>
  </w:num>
  <w:num w:numId="33">
    <w:abstractNumId w:val="32"/>
  </w:num>
  <w:num w:numId="34">
    <w:abstractNumId w:val="30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08BE"/>
    <w:rsid w:val="0015074B"/>
    <w:rsid w:val="001A579C"/>
    <w:rsid w:val="0024190C"/>
    <w:rsid w:val="0025550F"/>
    <w:rsid w:val="00265389"/>
    <w:rsid w:val="0029639D"/>
    <w:rsid w:val="00326F90"/>
    <w:rsid w:val="00372854"/>
    <w:rsid w:val="003973CE"/>
    <w:rsid w:val="0044386A"/>
    <w:rsid w:val="00625106"/>
    <w:rsid w:val="006A515E"/>
    <w:rsid w:val="006B67D4"/>
    <w:rsid w:val="00817436"/>
    <w:rsid w:val="0093269E"/>
    <w:rsid w:val="00995F1D"/>
    <w:rsid w:val="009B6B4B"/>
    <w:rsid w:val="00A52AF4"/>
    <w:rsid w:val="00AA1D8D"/>
    <w:rsid w:val="00AB2FC0"/>
    <w:rsid w:val="00B47730"/>
    <w:rsid w:val="00B840F6"/>
    <w:rsid w:val="00C51BC8"/>
    <w:rsid w:val="00CB0664"/>
    <w:rsid w:val="00D55BF5"/>
    <w:rsid w:val="00D9776E"/>
    <w:rsid w:val="00FC4DF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390184"/>
  <w14:defaultImageDpi w14:val="300"/>
  <w15:docId w15:val="{B762C272-EF59-4B97-9CD2-DD8D836A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090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7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96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9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8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43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86976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5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82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78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10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88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3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1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63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44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67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52691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5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ABFC06-8454-4FB3-8A16-95DDFC209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2027</Words>
  <Characters>11558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13558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user01</cp:lastModifiedBy>
  <cp:revision>14</cp:revision>
  <dcterms:created xsi:type="dcterms:W3CDTF">2013-12-23T23:15:00Z</dcterms:created>
  <dcterms:modified xsi:type="dcterms:W3CDTF">2025-09-16T12:44:00Z</dcterms:modified>
  <cp:category/>
</cp:coreProperties>
</file>