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135" w:type="dxa"/>
        <w:tblLayout w:type="fixed"/>
        <w:tblLook w:val="04A0" w:firstRow="1" w:lastRow="0" w:firstColumn="1" w:lastColumn="0" w:noHBand="0" w:noVBand="1"/>
      </w:tblPr>
      <w:tblGrid>
        <w:gridCol w:w="705"/>
        <w:gridCol w:w="2125"/>
        <w:gridCol w:w="1389"/>
        <w:gridCol w:w="1136"/>
        <w:gridCol w:w="3118"/>
        <w:gridCol w:w="5528"/>
        <w:gridCol w:w="1134"/>
      </w:tblGrid>
      <w:tr w:rsidR="00910DAB" w14:paraId="6F5C010A" w14:textId="77777777" w:rsidTr="00910DAB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19DFFCDE" w14:textId="16946EA5" w:rsidR="00910DAB" w:rsidRDefault="00FA7F8D" w:rsidP="007B0D6F">
            <w:pPr>
              <w:rPr>
                <w:rFonts w:cstheme="minorHAnsi"/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Детализация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0F47E0E" w14:textId="77777777" w:rsidR="00910DAB" w:rsidRDefault="00910DAB" w:rsidP="007B0D6F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Предполагаемые расходы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</w:tcPr>
          <w:p w14:paraId="7E94BBC5" w14:textId="517C7D8A" w:rsidR="00910DAB" w:rsidRDefault="00910DAB" w:rsidP="007B0D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 202</w:t>
            </w:r>
            <w:r w:rsidR="00FA7F8D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г</w:t>
            </w:r>
          </w:p>
          <w:p w14:paraId="2AF468DB" w14:textId="77777777" w:rsidR="00910DAB" w:rsidRDefault="00910DAB" w:rsidP="007B0D6F">
            <w:pPr>
              <w:rPr>
                <w:rFonts w:cs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D676FCC" w14:textId="77777777" w:rsidR="00910DAB" w:rsidRDefault="00910DAB" w:rsidP="007B0D6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В месяц обходится ДНП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438E7F0" w14:textId="77777777" w:rsidR="00910DAB" w:rsidRDefault="00910DAB" w:rsidP="007B0D6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Предполагаемые мероприятия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6269B5C" w14:textId="77777777" w:rsidR="00910DAB" w:rsidRDefault="00910DAB" w:rsidP="007B0D6F">
            <w:pPr>
              <w:jc w:val="center"/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Финансово-экономическое и нормативно-правовое обоснование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6222E299" w14:textId="77777777" w:rsidR="00910DAB" w:rsidRDefault="00910DAB" w:rsidP="007B0D6F">
            <w:pPr>
              <w:rPr>
                <w:rFonts w:cstheme="minorHAnsi"/>
              </w:rPr>
            </w:pPr>
            <w:r>
              <w:rPr>
                <w:b/>
                <w:bCs/>
                <w:sz w:val="20"/>
                <w:szCs w:val="20"/>
              </w:rPr>
              <w:t>Ответственные за исполнение</w:t>
            </w:r>
          </w:p>
        </w:tc>
      </w:tr>
      <w:tr w:rsidR="00910DAB" w14:paraId="18B857E7" w14:textId="77777777" w:rsidTr="00910DAB">
        <w:trPr>
          <w:trHeight w:val="11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37A0C755" w14:textId="6AC8AD54" w:rsidR="00910DAB" w:rsidRDefault="00FA7F8D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П.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E0BD488" w14:textId="294F973B" w:rsidR="00910DAB" w:rsidRDefault="000300EA" w:rsidP="007B0D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Прочие</w:t>
            </w:r>
            <w:r w:rsidR="00910DAB">
              <w:rPr>
                <w:rFonts w:cstheme="minorHAnsi"/>
                <w:b/>
                <w:bCs/>
              </w:rPr>
              <w:t xml:space="preserve"> расходы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16E53848" w14:textId="77777777" w:rsidR="00910DAB" w:rsidRDefault="00910DAB" w:rsidP="007B0D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 месяцев (год)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2ACD195" w14:textId="77777777" w:rsidR="00910DAB" w:rsidRDefault="00910DAB" w:rsidP="007B0D6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В 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6AF14081" w14:textId="77777777" w:rsidR="00910DAB" w:rsidRDefault="00910DAB" w:rsidP="007B0D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4448CF9" w14:textId="77777777" w:rsidR="00910DAB" w:rsidRDefault="00910DAB" w:rsidP="007B0D6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Пункты 17,21,22 ЧАСТИ Статьи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14E10CE5" w14:textId="77777777" w:rsidR="00910DAB" w:rsidRDefault="00910DAB" w:rsidP="007B0D6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Пункт 9 ст.18 ФЗ-217</w:t>
            </w:r>
          </w:p>
        </w:tc>
      </w:tr>
      <w:tr w:rsidR="00910DAB" w14:paraId="0E38C519" w14:textId="77777777" w:rsidTr="00910DAB">
        <w:trPr>
          <w:trHeight w:val="9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5DF74" w14:textId="17152AC3" w:rsidR="00910DAB" w:rsidRDefault="00910DAB" w:rsidP="00FA7F8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2.3</w:t>
            </w:r>
            <w:r w:rsidR="00FA7F8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A5469" w14:textId="77777777" w:rsidR="00910DAB" w:rsidRDefault="00910DAB" w:rsidP="007B0D6F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Обеспечение санитарных и противопожарных и других мероприятий</w:t>
            </w:r>
          </w:p>
          <w:p w14:paraId="6DF50FDE" w14:textId="77777777" w:rsidR="00910DAB" w:rsidRDefault="00910DAB" w:rsidP="007B0D6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1147852E" w14:textId="04DE1FD1" w:rsidR="00910DAB" w:rsidRPr="00910DAB" w:rsidRDefault="00910DAB" w:rsidP="00910DAB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CCE450" w14:textId="19C811A7" w:rsidR="00910DAB" w:rsidRDefault="00910DAB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 760 000,00</w:t>
            </w:r>
          </w:p>
          <w:p w14:paraId="725FD083" w14:textId="77777777" w:rsidR="00910DAB" w:rsidRDefault="00910DAB" w:rsidP="007B0D6F">
            <w:pPr>
              <w:rPr>
                <w:rFonts w:cstheme="minorHAnsi"/>
              </w:rPr>
            </w:pPr>
          </w:p>
          <w:p w14:paraId="60CF30BE" w14:textId="77777777" w:rsidR="00910DAB" w:rsidRDefault="00910DAB" w:rsidP="007B0D6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1509F" w14:textId="43D88450" w:rsidR="00910DAB" w:rsidRDefault="00910DAB" w:rsidP="00F5093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63 333,</w:t>
            </w:r>
            <w:r w:rsidR="00F5093C">
              <w:rPr>
                <w:rFonts w:cstheme="minorHAnsi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E95D1" w14:textId="77777777" w:rsidR="00910DAB" w:rsidRDefault="00910DAB" w:rsidP="007B0D6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1"/>
                <w:szCs w:val="21"/>
              </w:rPr>
              <w:t xml:space="preserve">Решение Правления об осуществлении мероприятий по соблюдению санитарных и противопожарных режимов выносится ежегодно после проведения следующей работы: размещение информации о необходимости соблюдения санитарного и противопожарного режимов в партнёрстве с помощью социальных сетей и официальном сайте партнерства, выездов </w:t>
            </w:r>
            <w:r>
              <w:rPr>
                <w:rFonts w:cstheme="minorHAnsi"/>
              </w:rPr>
              <w:t xml:space="preserve">ревизора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334B" w14:textId="77777777" w:rsidR="00910DAB" w:rsidRDefault="00910DAB" w:rsidP="007B0D6F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Постановление правительства РФ от 25.04.2012г. № 390. (</w:t>
            </w:r>
            <w:proofErr w:type="gramStart"/>
            <w:r>
              <w:rPr>
                <w:rFonts w:cstheme="minorHAnsi"/>
                <w:sz w:val="21"/>
                <w:szCs w:val="21"/>
              </w:rPr>
              <w:t>П</w:t>
            </w:r>
            <w:proofErr w:type="gramEnd"/>
            <w:r>
              <w:rPr>
                <w:rFonts w:cstheme="minorHAnsi"/>
                <w:sz w:val="21"/>
                <w:szCs w:val="21"/>
              </w:rPr>
              <w:t xml:space="preserve"> о противопожарным мероприятиям).</w:t>
            </w:r>
          </w:p>
          <w:p w14:paraId="7CEA78D8" w14:textId="77777777" w:rsidR="00910DAB" w:rsidRDefault="00910DAB" w:rsidP="007B0D6F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4A2AE3F0" w14:textId="77777777" w:rsidR="00910DAB" w:rsidRDefault="00910DAB" w:rsidP="007B0D6F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Уборка мусора (Ручной труд и трактор с прицепом):</w:t>
            </w:r>
          </w:p>
          <w:p w14:paraId="6A77568F" w14:textId="55849E5F" w:rsidR="00910DAB" w:rsidRDefault="00910DAB" w:rsidP="007B0D6F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весь поселок и прилегающая территория, по мере необходимости в пределах сметы.</w:t>
            </w:r>
          </w:p>
          <w:p w14:paraId="7F40AD1F" w14:textId="5AA1E2F7" w:rsidR="00910DAB" w:rsidRDefault="00910DAB" w:rsidP="007B0D6F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Стоимость  2 140 </w:t>
            </w:r>
            <w:proofErr w:type="spellStart"/>
            <w:r>
              <w:rPr>
                <w:rFonts w:cstheme="minorHAnsi"/>
                <w:sz w:val="21"/>
                <w:szCs w:val="21"/>
              </w:rPr>
              <w:t>руб</w:t>
            </w:r>
            <w:proofErr w:type="spellEnd"/>
            <w:r>
              <w:rPr>
                <w:rFonts w:cstheme="minorHAnsi"/>
                <w:sz w:val="21"/>
                <w:szCs w:val="21"/>
              </w:rPr>
              <w:t>/час</w:t>
            </w:r>
          </w:p>
          <w:p w14:paraId="6F3E8428" w14:textId="77777777" w:rsidR="00910DAB" w:rsidRDefault="00910DAB" w:rsidP="007B0D6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Работы закрываются по факту выполненных работ. </w:t>
            </w:r>
          </w:p>
          <w:p w14:paraId="2BA2EAFF" w14:textId="388EF0AA" w:rsidR="00910DAB" w:rsidRDefault="00910DAB" w:rsidP="00910D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Противопожарный </w:t>
            </w:r>
            <w:proofErr w:type="spellStart"/>
            <w:r>
              <w:rPr>
                <w:rFonts w:cstheme="minorHAnsi"/>
              </w:rPr>
              <w:t>обкос</w:t>
            </w:r>
            <w:proofErr w:type="spellEnd"/>
            <w:r>
              <w:rPr>
                <w:rFonts w:cstheme="minorHAnsi"/>
              </w:rPr>
              <w:t xml:space="preserve"> обочин с использованием трактора с навесной косилкой (уборка травы в противопожарных целях с использованием техники включая ГСМ) </w:t>
            </w:r>
          </w:p>
          <w:p w14:paraId="5EB37463" w14:textId="77777777" w:rsidR="007C5D64" w:rsidRDefault="007C5D64" w:rsidP="00910DAB">
            <w:pPr>
              <w:jc w:val="both"/>
              <w:rPr>
                <w:rFonts w:cstheme="minorHAnsi"/>
              </w:rPr>
            </w:pPr>
          </w:p>
          <w:p w14:paraId="4C60E326" w14:textId="5EF162B2" w:rsidR="00D62AC1" w:rsidRPr="00D62AC1" w:rsidRDefault="00D62AC1" w:rsidP="00910DAB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62AC1">
              <w:rPr>
                <w:rFonts w:cstheme="minorHAnsi"/>
                <w:bCs/>
                <w:sz w:val="24"/>
                <w:szCs w:val="24"/>
              </w:rPr>
              <w:t xml:space="preserve">В соответствии с п.п.9 ст.5.5 Устава Товарищества от 12.10.2024г.Собственники земельных участков обязаны осуществлять покос своих садовых земельных участков, по мере необходимости и минимально пять раза в год: до 01 мая, до 01 июня, до 01 июля, до 01 августа, до 01 сентября текущего года в целях обеспечения противопожарных мероприятий и санитарной безопасности на своих участках и в целом на территории партнерства. В отсутствии проведения указанных мероприятий более 2 периодов подряд, указанные работы инициируются Товариществом </w:t>
            </w:r>
            <w:r w:rsidRPr="00D62AC1">
              <w:rPr>
                <w:rFonts w:cstheme="minorHAnsi"/>
                <w:bCs/>
                <w:sz w:val="24"/>
                <w:szCs w:val="24"/>
              </w:rPr>
              <w:lastRenderedPageBreak/>
              <w:t>самостоятельно на участках не имеющих ограждений. Собственники земельных участков, не исполнившие своих обязательств по покосу до 02 июня в пределах своего садового участка, вносят Товариществу стоимость проведенных работ (услуг) по обеспечению противопожарных мероприятий и санитарной безопасности территории Товарищества.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F702F2" w14:textId="77777777" w:rsidR="00910DAB" w:rsidRDefault="00910DAB" w:rsidP="007B0D6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lastRenderedPageBreak/>
              <w:t xml:space="preserve">  </w:t>
            </w:r>
          </w:p>
        </w:tc>
      </w:tr>
      <w:tr w:rsidR="00910DAB" w14:paraId="2D85E55E" w14:textId="77777777" w:rsidTr="00910DAB">
        <w:trPr>
          <w:trHeight w:val="665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E18FD" w14:textId="77777777" w:rsidR="00910DAB" w:rsidRDefault="00910DAB" w:rsidP="007B0D6F">
            <w:pPr>
              <w:rPr>
                <w:rFonts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71A2" w14:textId="77777777" w:rsidR="00910DAB" w:rsidRDefault="00910DAB" w:rsidP="007B0D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137E2" w14:textId="77777777" w:rsidR="00910DAB" w:rsidRDefault="00910DAB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 </w:t>
            </w:r>
          </w:p>
          <w:p w14:paraId="19B99F76" w14:textId="77777777" w:rsidR="00910DAB" w:rsidRDefault="00910DAB" w:rsidP="007B0D6F">
            <w:pPr>
              <w:rPr>
                <w:rFonts w:cstheme="minorHAnsi"/>
              </w:rPr>
            </w:pPr>
          </w:p>
          <w:p w14:paraId="01273ADA" w14:textId="77777777" w:rsidR="00910DAB" w:rsidRDefault="00910DAB" w:rsidP="007B0D6F">
            <w:pPr>
              <w:rPr>
                <w:rFonts w:cs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6D86" w14:textId="77777777" w:rsidR="00910DAB" w:rsidRDefault="00910DAB" w:rsidP="007B0D6F"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8D96" w14:textId="77777777" w:rsidR="00910DAB" w:rsidRDefault="00910DAB" w:rsidP="007B0D6F">
            <w:pPr>
              <w:pStyle w:val="a3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и председателя для составления в адрес нарушителей протоколов с передачей их в адрес администрации Ольгинского сельского поселения для применения мер административной ответственности в отношении каждого нарушителя. В отсутствии мер со стороны Администрации Ольгинского поселения, по фактам угрозы жизни и здоровья проживающих лиц, производятся противопожарные мероприятия за счет членских взносов по договорам с третьими лицам</w:t>
            </w:r>
            <w:proofErr w:type="gram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и(</w:t>
            </w:r>
            <w:proofErr w:type="gram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покос, уборка сухой растительности,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дискование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и</w:t>
            </w:r>
            <w:r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пр.мероприятия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).</w:t>
            </w:r>
          </w:p>
          <w:p w14:paraId="0B33ABFB" w14:textId="77777777" w:rsidR="00910DAB" w:rsidRDefault="00910DAB" w:rsidP="007B0D6F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8932" w14:textId="77777777" w:rsidR="00910DAB" w:rsidRDefault="00910DAB" w:rsidP="007B0D6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Обкос</w:t>
            </w:r>
            <w:proofErr w:type="spellEnd"/>
            <w:r>
              <w:rPr>
                <w:rFonts w:cstheme="minorHAnsi"/>
              </w:rPr>
              <w:t xml:space="preserve"> травы в труднодоступных для техники местах  вручную  </w:t>
            </w:r>
          </w:p>
          <w:p w14:paraId="675FFA16" w14:textId="77777777" w:rsidR="00910DAB" w:rsidRDefault="00910DAB" w:rsidP="007B0D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09FD4D" w14:textId="0E8F794E" w:rsidR="00910DAB" w:rsidRDefault="007C5D64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По рыночной стоимости работ и услуг.</w:t>
            </w:r>
            <w:r w:rsidR="00910DAB">
              <w:rPr>
                <w:rFonts w:cstheme="minorHAnsi"/>
              </w:rPr>
              <w:t xml:space="preserve"> Работы закрываются по факту выполненных работ. </w:t>
            </w:r>
          </w:p>
          <w:p w14:paraId="62474E9C" w14:textId="77777777" w:rsidR="00910DAB" w:rsidRDefault="00910DAB" w:rsidP="007B0D6F">
            <w:pPr>
              <w:rPr>
                <w:rFonts w:cstheme="minorHAnsi"/>
              </w:rPr>
            </w:pPr>
          </w:p>
          <w:p w14:paraId="649F9621" w14:textId="77777777" w:rsidR="00910DAB" w:rsidRDefault="00910DAB" w:rsidP="007B0D6F">
            <w:pPr>
              <w:jc w:val="center"/>
              <w:rPr>
                <w:rFonts w:cstheme="minorHAnsi"/>
                <w:b/>
                <w:color w:val="C00000"/>
              </w:rPr>
            </w:pPr>
          </w:p>
          <w:p w14:paraId="594F5990" w14:textId="641D02EF" w:rsidR="00910DAB" w:rsidRDefault="00910DAB" w:rsidP="007B0D6F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BC087" w14:textId="77777777" w:rsidR="00910DAB" w:rsidRDefault="00910DAB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 </w:t>
            </w:r>
          </w:p>
        </w:tc>
      </w:tr>
      <w:tr w:rsidR="00F5093C" w14:paraId="5B915594" w14:textId="77777777" w:rsidTr="00F5093C">
        <w:trPr>
          <w:trHeight w:val="5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1B7CE" w14:textId="77777777" w:rsidR="00F5093C" w:rsidRDefault="00F5093C" w:rsidP="007B0D6F">
            <w:pPr>
              <w:rPr>
                <w:rFonts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582A" w14:textId="4734436D" w:rsidR="00F5093C" w:rsidRDefault="00F5093C" w:rsidP="007B0D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ИТОГО: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426AF" w14:textId="25B534EF" w:rsidR="00F5093C" w:rsidRDefault="00F5093C" w:rsidP="007B0D6F">
            <w:pPr>
              <w:rPr>
                <w:rFonts w:cstheme="minorHAnsi"/>
              </w:rPr>
            </w:pPr>
            <w:r>
              <w:rPr>
                <w:rFonts w:cstheme="minorHAnsi"/>
              </w:rPr>
              <w:t>760 000,00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0933" w14:textId="3FEAF4E1" w:rsidR="00F5093C" w:rsidRDefault="00F5093C" w:rsidP="00F5093C">
            <w:pPr>
              <w:rPr>
                <w:rFonts w:cstheme="minorHAnsi"/>
              </w:rPr>
            </w:pPr>
            <w:r>
              <w:rPr>
                <w:rFonts w:cstheme="minorHAnsi"/>
              </w:rPr>
              <w:t>63 333,33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CCA8" w14:textId="77777777" w:rsidR="00F5093C" w:rsidRDefault="00F5093C" w:rsidP="007B0D6F">
            <w:pPr>
              <w:pStyle w:val="a3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2ECA" w14:textId="77777777" w:rsidR="00F5093C" w:rsidRDefault="00F5093C" w:rsidP="007B0D6F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DA21F" w14:textId="77777777" w:rsidR="00F5093C" w:rsidRDefault="00F5093C" w:rsidP="007B0D6F">
            <w:pPr>
              <w:rPr>
                <w:rFonts w:cstheme="minorHAnsi"/>
              </w:rPr>
            </w:pPr>
          </w:p>
        </w:tc>
      </w:tr>
    </w:tbl>
    <w:p w14:paraId="3F7C06AD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📌</w:t>
      </w:r>
      <w:r w:rsidRPr="00C95F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Обоснование включения и увеличения расходов на санитарные и противопожарные мероприятия в смету</w:t>
      </w:r>
    </w:p>
    <w:p w14:paraId="1418F418" w14:textId="77777777" w:rsidR="00C95FAE" w:rsidRPr="00C95FAE" w:rsidRDefault="00F42BB5" w:rsidP="00C95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5BB2452">
          <v:rect id="_x0000_i1025" style="width:0;height:1.5pt" o:hralign="center" o:hrstd="t" o:hr="t" fillcolor="#a0a0a0" stroked="f"/>
        </w:pict>
      </w:r>
    </w:p>
    <w:p w14:paraId="1C58EDA6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95F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1. Назначение и структура работ</w:t>
      </w:r>
    </w:p>
    <w:p w14:paraId="1AA1C43C" w14:textId="77777777" w:rsidR="00C95FAE" w:rsidRPr="00C95FAE" w:rsidRDefault="00C95FAE" w:rsidP="00C95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Санитарные и противопожарные мероприятия — это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неотъемлемая часть системы безопасности, санитарного благополучия и поддержания порядка в поселке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включают:</w:t>
      </w:r>
    </w:p>
    <w:p w14:paraId="4AF1FDD9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🧹 Санитарные:</w:t>
      </w:r>
    </w:p>
    <w:p w14:paraId="40A455AF" w14:textId="48068016" w:rsidR="00C95FAE" w:rsidRPr="00C95FAE" w:rsidRDefault="00C95FAE" w:rsidP="00C95F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регулярную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уборку мусора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77EAF8" w14:textId="77777777" w:rsidR="00C95FAE" w:rsidRPr="00C95FAE" w:rsidRDefault="00C95FAE" w:rsidP="00C95F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вывоз и утилизацию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собранных отходов;</w:t>
      </w:r>
    </w:p>
    <w:p w14:paraId="7CE397E0" w14:textId="77777777" w:rsidR="00C95FAE" w:rsidRPr="00C95FAE" w:rsidRDefault="00C95FAE" w:rsidP="00C95F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очистку труднодоступных зон вручную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46581F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🔥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Противопожарные:</w:t>
      </w:r>
    </w:p>
    <w:p w14:paraId="1FAF7EE5" w14:textId="77777777" w:rsidR="00C95FAE" w:rsidRPr="00C95FAE" w:rsidRDefault="00C95FAE" w:rsidP="00C95F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обкос</w:t>
      </w:r>
      <w:proofErr w:type="spellEnd"/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сухой травы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вдоль дорог и обочин (трактором с навесной косилкой);</w:t>
      </w:r>
    </w:p>
    <w:p w14:paraId="2AA3E4AB" w14:textId="77777777" w:rsidR="00C95FAE" w:rsidRPr="00C95FAE" w:rsidRDefault="00C95FAE" w:rsidP="00C95F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покос вручную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труднодоступных местах;</w:t>
      </w:r>
    </w:p>
    <w:p w14:paraId="6C8846EA" w14:textId="77777777" w:rsidR="00C95FAE" w:rsidRPr="00C95FAE" w:rsidRDefault="00C95FAE" w:rsidP="00C95F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наличием горючей растительности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AAD9D8" w14:textId="7A8F200A" w:rsidR="00C95FAE" w:rsidRPr="00295440" w:rsidRDefault="00C95FAE" w:rsidP="002954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документирование нарушений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органы местного самоуправления;</w:t>
      </w:r>
    </w:p>
    <w:p w14:paraId="4E74388A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95F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2. Правовое обоснование</w:t>
      </w:r>
    </w:p>
    <w:p w14:paraId="5BA9F6C0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✅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Нормативная база:</w:t>
      </w:r>
    </w:p>
    <w:p w14:paraId="226BFDD1" w14:textId="77777777" w:rsidR="00C95FAE" w:rsidRPr="00C95FAE" w:rsidRDefault="00C95FAE" w:rsidP="00C95F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Постановление Правительства РФ №390 от 25.04.2012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Обязывает владельцев и пользователей территорий:</w:t>
      </w:r>
    </w:p>
    <w:p w14:paraId="23F4FB24" w14:textId="77777777" w:rsidR="00C95FAE" w:rsidRPr="00C95FAE" w:rsidRDefault="00C95FAE" w:rsidP="00C95F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расчистку территории от горючей растительности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53611C" w14:textId="77777777" w:rsidR="00C95FAE" w:rsidRPr="00C95FAE" w:rsidRDefault="00C95FAE" w:rsidP="00C95F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противопожарные разрывы и просеки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C11829" w14:textId="77777777" w:rsidR="00C95FAE" w:rsidRPr="00C95FAE" w:rsidRDefault="00C95FAE" w:rsidP="00C95F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профилактические мероприятия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населенных пунктах, в границах и вокруг них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C89E14" w14:textId="77777777" w:rsidR="00C95FAE" w:rsidRPr="00C95FAE" w:rsidRDefault="00C95FAE" w:rsidP="00C95F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ФЗ №217, ст. 17 и 18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Прямо разрешает включение таких мероприятий в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членские взносы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работы, направленные на:</w:t>
      </w:r>
    </w:p>
    <w:p w14:paraId="16656686" w14:textId="77777777" w:rsidR="00C95FAE" w:rsidRPr="00C95FAE" w:rsidRDefault="00C95FAE" w:rsidP="00C95F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санитарного состояния территории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1AD375" w14:textId="77777777" w:rsidR="00C95FAE" w:rsidRPr="00C95FAE" w:rsidRDefault="00C95FAE" w:rsidP="00C95F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пожарной безопасности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F2F12DB" w14:textId="77777777" w:rsidR="00C95FAE" w:rsidRPr="00C95FAE" w:rsidRDefault="00C95FAE" w:rsidP="00C95F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решений правления и общего собрания.</w:t>
      </w:r>
    </w:p>
    <w:p w14:paraId="2BF35638" w14:textId="77777777" w:rsidR="00C95FAE" w:rsidRPr="00C95FAE" w:rsidRDefault="00F42BB5" w:rsidP="00C95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30A7805">
          <v:rect id="_x0000_i1026" style="width:0;height:1.5pt" o:hralign="center" o:hrstd="t" o:hr="t" fillcolor="#a0a0a0" stroked="f"/>
        </w:pict>
      </w:r>
    </w:p>
    <w:p w14:paraId="313F6315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95F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3. Причины увеличения расходов</w:t>
      </w:r>
    </w:p>
    <w:p w14:paraId="3905C575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💥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Увеличение объёма сухой растительности</w:t>
      </w:r>
    </w:p>
    <w:p w14:paraId="2D74E2DC" w14:textId="77777777" w:rsidR="00C95FAE" w:rsidRPr="00C95FAE" w:rsidRDefault="00C95FAE" w:rsidP="00C95F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Сезонная активизация сорной травы и сухостоя;</w:t>
      </w:r>
    </w:p>
    <w:p w14:paraId="782FE517" w14:textId="77777777" w:rsidR="00C95FAE" w:rsidRPr="00C95FAE" w:rsidRDefault="00C95FAE" w:rsidP="00C95F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весна и обильные дожди → высокая пожароопасность.</w:t>
      </w:r>
    </w:p>
    <w:p w14:paraId="60749505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💰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Удорожание работ</w:t>
      </w:r>
    </w:p>
    <w:p w14:paraId="7385CFC8" w14:textId="77777777" w:rsidR="00C95FAE" w:rsidRPr="00C95FAE" w:rsidRDefault="00C95FAE" w:rsidP="00C95F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стоимости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ГСМ, аренды трактора, оплаты труда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подрядчиков;</w:t>
      </w:r>
    </w:p>
    <w:p w14:paraId="498AC7F2" w14:textId="5FCD0E9A" w:rsidR="00C95FAE" w:rsidRPr="00295440" w:rsidRDefault="00C95FAE" w:rsidP="00C95F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Стоимость </w:t>
      </w:r>
      <w:r w:rsidR="00CC394A" w:rsidRPr="00295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покоса, </w:t>
      </w:r>
      <w:proofErr w:type="spellStart"/>
      <w:r w:rsidR="00CC394A" w:rsidRPr="00295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дискования</w:t>
      </w:r>
      <w:proofErr w:type="spellEnd"/>
      <w:r w:rsidR="00CC394A" w:rsidRPr="00295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2140</w:t>
      </w:r>
      <w:r w:rsidRPr="00295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руб./час</w:t>
      </w:r>
      <w:r w:rsidRPr="00295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(техника + ручной труд) — рыночная, подтверждается договорами.</w:t>
      </w:r>
    </w:p>
    <w:p w14:paraId="3F250B60" w14:textId="58B6043C" w:rsidR="00CC394A" w:rsidRPr="00295440" w:rsidRDefault="00CC394A" w:rsidP="00C95F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уборки мусора</w:t>
      </w:r>
      <w:r w:rsidRPr="00295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обочин, каналов, прилегающих территорий 1605руб/час работы (техника + ручной труд)</w:t>
      </w:r>
    </w:p>
    <w:p w14:paraId="3E0B273F" w14:textId="59CD46EA" w:rsidR="008D0DB5" w:rsidRPr="00295440" w:rsidRDefault="008D0DB5" w:rsidP="00C95F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Стоимость </w:t>
      </w:r>
      <w:proofErr w:type="spellStart"/>
      <w:r w:rsidRPr="00295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гербецидная</w:t>
      </w:r>
      <w:proofErr w:type="spellEnd"/>
      <w:r w:rsidRPr="00295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обработка от амброзии </w:t>
      </w:r>
      <w:r w:rsidR="00295440" w:rsidRPr="00295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специализированной организацией.</w:t>
      </w:r>
    </w:p>
    <w:p w14:paraId="0D007E3B" w14:textId="77777777" w:rsidR="00C95FAE" w:rsidRPr="00C95FAE" w:rsidRDefault="00C95FAE" w:rsidP="00C95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работы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закрываются по актам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оплата производится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факту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исключает завышение затрат и делает расход управляемым.</w:t>
      </w:r>
    </w:p>
    <w:p w14:paraId="66F75C85" w14:textId="77777777" w:rsidR="00C95FAE" w:rsidRPr="00C95FAE" w:rsidRDefault="00F42BB5" w:rsidP="00C95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3AB5877">
          <v:rect id="_x0000_i1027" style="width:0;height:1.5pt" o:hralign="center" o:hrstd="t" o:hr="t" fillcolor="#a0a0a0" stroked="f"/>
        </w:pict>
      </w:r>
    </w:p>
    <w:p w14:paraId="3AA55846" w14:textId="77777777" w:rsidR="00C95FAE" w:rsidRPr="00C95FAE" w:rsidRDefault="00C95FAE" w:rsidP="00C95F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🔹</w:t>
      </w:r>
      <w:r w:rsidRPr="00C95F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4. Почему это должно оплачиваться из членских взносов</w:t>
      </w:r>
    </w:p>
    <w:p w14:paraId="743835DD" w14:textId="77777777" w:rsidR="00C95FAE" w:rsidRPr="00C95FAE" w:rsidRDefault="00C95FAE" w:rsidP="00C95F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Мероприятия касаются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всей территории поселка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защищают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всех жителей без исключения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776795" w14:textId="77777777" w:rsidR="00C95FAE" w:rsidRPr="00C95FAE" w:rsidRDefault="00C95FAE" w:rsidP="00C95F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невозможно распределить на индивидуальные участки заранее — они проводятся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границах общего пользования, на обочинах и вдоль проездов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CD8231" w14:textId="77777777" w:rsidR="00C95FAE" w:rsidRPr="00C95FAE" w:rsidRDefault="00C95FAE" w:rsidP="00C95F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 от централизованного финансирования = отказ от безопасности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создаёт:</w:t>
      </w:r>
    </w:p>
    <w:p w14:paraId="4D085B15" w14:textId="77777777" w:rsidR="00C95FAE" w:rsidRPr="00C95FAE" w:rsidRDefault="00C95FAE" w:rsidP="00C95FA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реальную угрозу жизни и имуществу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пожароопасный период,</w:t>
      </w:r>
    </w:p>
    <w:p w14:paraId="549B00D4" w14:textId="77777777" w:rsidR="00C95FAE" w:rsidRPr="00C95FAE" w:rsidRDefault="00C95FAE" w:rsidP="00C95FA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вероятность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штрафов от надзорных органов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97BBACD" w14:textId="77777777" w:rsidR="00C95FAE" w:rsidRPr="00C95FAE" w:rsidRDefault="00C95FAE" w:rsidP="00C95FA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привлекательности поселка и стоимости участков.</w:t>
      </w:r>
    </w:p>
    <w:p w14:paraId="7ABA38FD" w14:textId="77777777" w:rsidR="00C95FAE" w:rsidRPr="00C95FAE" w:rsidRDefault="00F42BB5" w:rsidP="00C95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F6DC8CA">
          <v:rect id="_x0000_i1028" style="width:0;height:1.5pt" o:hralign="center" o:hrstd="t" o:hr="t" fillcolor="#a0a0a0" stroked="f"/>
        </w:pict>
      </w:r>
    </w:p>
    <w:p w14:paraId="55293F0A" w14:textId="25D85103" w:rsidR="00C95FAE" w:rsidRPr="00C95FAE" w:rsidRDefault="00C95FAE" w:rsidP="00C95F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5FAE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📍</w:t>
      </w:r>
      <w:r w:rsidRPr="00C95F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2954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Объясняем </w:t>
      </w:r>
      <w:r w:rsidRPr="00C95F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жителям просто:</w:t>
      </w:r>
    </w:p>
    <w:p w14:paraId="2A6449A9" w14:textId="3E9637CD" w:rsidR="00C95FAE" w:rsidRPr="00C95FAE" w:rsidRDefault="00C95FAE" w:rsidP="00C95FA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Уборка мусора и покос травы — это не “прихоть”, а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обязательная мера по закону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год трава вырастает, мусор скапливается, сорняки идут по обочинам.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это не косить —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загорится и сгорит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не убирать —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будет антисанитария и штрафы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Кто-то не ухаживает за участком — </w:t>
      </w:r>
      <w:r w:rsidR="00295440">
        <w:rPr>
          <w:rFonts w:ascii="Times New Roman" w:eastAsia="Times New Roman" w:hAnsi="Times New Roman" w:cs="Times New Roman"/>
          <w:sz w:val="24"/>
          <w:szCs w:val="24"/>
          <w:lang w:eastAsia="ru-RU"/>
        </w:rPr>
        <w:t>СНТ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убирает, чтобы не пострадали другие.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платим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 "косить для кого-то"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C95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то, чтобы весь поселок не загорелся и не зарос мусором</w:t>
      </w:r>
      <w:r w:rsidRPr="00C95F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6AA8DE" w14:textId="77777777" w:rsidR="00C95FAE" w:rsidRPr="00C95FAE" w:rsidRDefault="00F42BB5" w:rsidP="00C95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1BCB518">
          <v:rect id="_x0000_i1029" style="width:0;height:1.5pt" o:hralign="center" o:hrstd="t" o:hr="t" fillcolor="#a0a0a0" stroked="f"/>
        </w:pict>
      </w:r>
    </w:p>
    <w:p w14:paraId="51F98A42" w14:textId="77777777" w:rsidR="001251EE" w:rsidRDefault="001251EE"/>
    <w:sectPr w:rsidR="001251EE" w:rsidSect="00910DAB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EC567" w14:textId="77777777" w:rsidR="00F42BB5" w:rsidRDefault="00F42BB5" w:rsidP="00B40709">
      <w:pPr>
        <w:spacing w:after="0" w:line="240" w:lineRule="auto"/>
      </w:pPr>
      <w:r>
        <w:separator/>
      </w:r>
    </w:p>
  </w:endnote>
  <w:endnote w:type="continuationSeparator" w:id="0">
    <w:p w14:paraId="1006D70B" w14:textId="77777777" w:rsidR="00F42BB5" w:rsidRDefault="00F42BB5" w:rsidP="00B4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9380C" w14:textId="77777777" w:rsidR="00F42BB5" w:rsidRDefault="00F42BB5" w:rsidP="00B40709">
      <w:pPr>
        <w:spacing w:after="0" w:line="240" w:lineRule="auto"/>
      </w:pPr>
      <w:r>
        <w:separator/>
      </w:r>
    </w:p>
  </w:footnote>
  <w:footnote w:type="continuationSeparator" w:id="0">
    <w:p w14:paraId="20771070" w14:textId="77777777" w:rsidR="00F42BB5" w:rsidRDefault="00F42BB5" w:rsidP="00B4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455C8" w14:textId="51F8F3D1" w:rsidR="00B40709" w:rsidRDefault="00FA7F8D" w:rsidP="00B40709">
    <w:pPr>
      <w:jc w:val="center"/>
      <w:rPr>
        <w:rFonts w:cstheme="minorHAnsi"/>
        <w:b/>
        <w:bCs/>
        <w:sz w:val="21"/>
        <w:szCs w:val="21"/>
      </w:rPr>
    </w:pPr>
    <w:r>
      <w:rPr>
        <w:rFonts w:cstheme="minorHAnsi"/>
        <w:b/>
        <w:bCs/>
        <w:sz w:val="21"/>
        <w:szCs w:val="21"/>
      </w:rPr>
      <w:t xml:space="preserve">ПРОЧИЕ РАСХОДЫ </w:t>
    </w:r>
  </w:p>
  <w:p w14:paraId="2306ABC9" w14:textId="5A95A4E5" w:rsidR="00FA7F8D" w:rsidRDefault="00FA7F8D" w:rsidP="00FA7F8D">
    <w:pPr>
      <w:jc w:val="right"/>
      <w:rPr>
        <w:rFonts w:cstheme="minorHAnsi"/>
        <w:b/>
        <w:bCs/>
        <w:sz w:val="21"/>
        <w:szCs w:val="21"/>
      </w:rPr>
    </w:pPr>
    <w:r>
      <w:rPr>
        <w:rFonts w:cstheme="minorHAnsi"/>
        <w:b/>
        <w:bCs/>
        <w:sz w:val="21"/>
        <w:szCs w:val="21"/>
      </w:rPr>
      <w:t>Приложение № 1</w:t>
    </w:r>
  </w:p>
  <w:p w14:paraId="54FFD678" w14:textId="77777777" w:rsidR="00B40709" w:rsidRDefault="00B40709" w:rsidP="00B4070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D52"/>
    <w:multiLevelType w:val="multilevel"/>
    <w:tmpl w:val="1B32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40EB7"/>
    <w:multiLevelType w:val="multilevel"/>
    <w:tmpl w:val="48A0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D09B9"/>
    <w:multiLevelType w:val="multilevel"/>
    <w:tmpl w:val="55E0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18A4"/>
    <w:multiLevelType w:val="multilevel"/>
    <w:tmpl w:val="DFC6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E3A8D"/>
    <w:multiLevelType w:val="multilevel"/>
    <w:tmpl w:val="042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FC164F"/>
    <w:multiLevelType w:val="multilevel"/>
    <w:tmpl w:val="EF26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065E1E"/>
    <w:multiLevelType w:val="multilevel"/>
    <w:tmpl w:val="D2A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22DC2"/>
    <w:multiLevelType w:val="multilevel"/>
    <w:tmpl w:val="6926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6864F3"/>
    <w:multiLevelType w:val="multilevel"/>
    <w:tmpl w:val="07B8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25"/>
    <w:rsid w:val="000300EA"/>
    <w:rsid w:val="001251EE"/>
    <w:rsid w:val="00295440"/>
    <w:rsid w:val="00357BF7"/>
    <w:rsid w:val="00396425"/>
    <w:rsid w:val="003A7265"/>
    <w:rsid w:val="003E07D5"/>
    <w:rsid w:val="005602E2"/>
    <w:rsid w:val="006D435E"/>
    <w:rsid w:val="007C5D64"/>
    <w:rsid w:val="008D0DB5"/>
    <w:rsid w:val="00910DAB"/>
    <w:rsid w:val="009A2012"/>
    <w:rsid w:val="00AC0DFA"/>
    <w:rsid w:val="00B40709"/>
    <w:rsid w:val="00BA6656"/>
    <w:rsid w:val="00C95FAE"/>
    <w:rsid w:val="00CC394A"/>
    <w:rsid w:val="00D62AC1"/>
    <w:rsid w:val="00DC2546"/>
    <w:rsid w:val="00F42BB5"/>
    <w:rsid w:val="00F5093C"/>
    <w:rsid w:val="00FA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7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5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5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95F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5F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5F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5F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9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FAE"/>
    <w:rPr>
      <w:b/>
      <w:bCs/>
    </w:rPr>
  </w:style>
  <w:style w:type="table" w:styleId="a5">
    <w:name w:val="Table Grid"/>
    <w:basedOn w:val="a1"/>
    <w:uiPriority w:val="39"/>
    <w:rsid w:val="0091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40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0709"/>
  </w:style>
  <w:style w:type="paragraph" w:styleId="a8">
    <w:name w:val="footer"/>
    <w:basedOn w:val="a"/>
    <w:link w:val="a9"/>
    <w:uiPriority w:val="99"/>
    <w:unhideWhenUsed/>
    <w:rsid w:val="00B40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0709"/>
  </w:style>
  <w:style w:type="paragraph" w:styleId="aa">
    <w:name w:val="Balloon Text"/>
    <w:basedOn w:val="a"/>
    <w:link w:val="ab"/>
    <w:uiPriority w:val="99"/>
    <w:semiHidden/>
    <w:unhideWhenUsed/>
    <w:rsid w:val="00FA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7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5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5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95F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5F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5F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5F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9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FAE"/>
    <w:rPr>
      <w:b/>
      <w:bCs/>
    </w:rPr>
  </w:style>
  <w:style w:type="table" w:styleId="a5">
    <w:name w:val="Table Grid"/>
    <w:basedOn w:val="a1"/>
    <w:uiPriority w:val="39"/>
    <w:rsid w:val="0091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40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0709"/>
  </w:style>
  <w:style w:type="paragraph" w:styleId="a8">
    <w:name w:val="footer"/>
    <w:basedOn w:val="a"/>
    <w:link w:val="a9"/>
    <w:uiPriority w:val="99"/>
    <w:unhideWhenUsed/>
    <w:rsid w:val="00B40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0709"/>
  </w:style>
  <w:style w:type="paragraph" w:styleId="aa">
    <w:name w:val="Balloon Text"/>
    <w:basedOn w:val="a"/>
    <w:link w:val="ab"/>
    <w:uiPriority w:val="99"/>
    <w:semiHidden/>
    <w:unhideWhenUsed/>
    <w:rsid w:val="00FA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7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5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cp:lastPrinted>2025-06-20T11:38:00Z</cp:lastPrinted>
  <dcterms:created xsi:type="dcterms:W3CDTF">2025-10-03T13:22:00Z</dcterms:created>
  <dcterms:modified xsi:type="dcterms:W3CDTF">2025-10-03T13:22:00Z</dcterms:modified>
</cp:coreProperties>
</file>